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5253"/>
        <w:gridCol w:w="4669"/>
      </w:tblGrid>
      <w:tr w:rsidR="00230FCE" w:rsidRPr="00230FCE" w14:paraId="1E960185" w14:textId="77777777" w:rsidTr="00230FCE">
        <w:trPr>
          <w:jc w:val="center"/>
        </w:trPr>
        <w:tc>
          <w:tcPr>
            <w:tcW w:w="225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A5284" w14:textId="77777777" w:rsidR="00230FCE" w:rsidRPr="00230FCE" w:rsidRDefault="00230FCE" w:rsidP="00230FCE">
            <w:pPr>
              <w:pStyle w:val="rvps14"/>
              <w:spacing w:before="150" w:after="150"/>
              <w:rPr>
                <w:rStyle w:val="spanrvts0"/>
                <w:lang w:val="uk" w:eastAsia="uk"/>
              </w:rPr>
            </w:pPr>
          </w:p>
        </w:tc>
        <w:tc>
          <w:tcPr>
            <w:tcW w:w="20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C7B61" w14:textId="77777777" w:rsidR="00230FCE" w:rsidRPr="00230FCE" w:rsidRDefault="00230FCE" w:rsidP="00230FCE">
            <w:pPr>
              <w:pStyle w:val="rvps14"/>
              <w:spacing w:before="150" w:after="150"/>
              <w:ind w:left="295"/>
              <w:rPr>
                <w:rStyle w:val="spanrvts0"/>
                <w:sz w:val="20"/>
                <w:szCs w:val="20"/>
                <w:lang w:val="uk" w:eastAsia="uk"/>
              </w:rPr>
            </w:pPr>
            <w:r w:rsidRPr="00230FCE">
              <w:rPr>
                <w:rStyle w:val="spanrvts0"/>
                <w:bCs/>
                <w:sz w:val="20"/>
                <w:szCs w:val="20"/>
                <w:lang w:val="uk" w:eastAsia="uk"/>
              </w:rPr>
              <w:t xml:space="preserve">Додаток 62 </w:t>
            </w:r>
            <w:r w:rsidRPr="00230FCE">
              <w:rPr>
                <w:rStyle w:val="spanrvts0"/>
                <w:bCs/>
                <w:sz w:val="20"/>
                <w:szCs w:val="20"/>
                <w:lang w:val="uk" w:eastAsia="uk"/>
              </w:rPr>
              <w:br/>
              <w:t xml:space="preserve">до Положення про розкриття інформації емітентами цінних паперів, а також особами, які надають забезпечення за такими цінними </w:t>
            </w:r>
            <w:r w:rsidRPr="00230FCE">
              <w:rPr>
                <w:rStyle w:val="spanrvts0"/>
                <w:bCs/>
                <w:sz w:val="20"/>
                <w:szCs w:val="20"/>
                <w:lang w:val="uk" w:eastAsia="uk"/>
              </w:rPr>
              <w:br/>
              <w:t>паперами (пункт 108)</w:t>
            </w:r>
          </w:p>
        </w:tc>
      </w:tr>
    </w:tbl>
    <w:p w14:paraId="7BC51784" w14:textId="77777777" w:rsidR="00230FCE" w:rsidRPr="00230FCE" w:rsidRDefault="00230FCE" w:rsidP="00230FCE">
      <w:pPr>
        <w:pStyle w:val="rvps7"/>
        <w:spacing w:before="150" w:after="150"/>
        <w:ind w:left="450" w:right="450"/>
        <w:rPr>
          <w:rStyle w:val="spanrvts0"/>
          <w:lang w:val="uk" w:eastAsia="uk"/>
        </w:rPr>
      </w:pPr>
      <w:r w:rsidRPr="00230FCE">
        <w:rPr>
          <w:rStyle w:val="spanrvts15"/>
          <w:bCs w:val="0"/>
          <w:lang w:val="uk" w:eastAsia="uk"/>
        </w:rPr>
        <w:t xml:space="preserve">ПОВІДОМЛЕННЯ </w:t>
      </w:r>
      <w:r w:rsidRPr="00230FCE">
        <w:rPr>
          <w:rStyle w:val="spanrvts15"/>
          <w:bCs w:val="0"/>
          <w:lang w:val="uk" w:eastAsia="uk"/>
        </w:rPr>
        <w:br/>
        <w:t>про проведення (скликання) загальних зборів акціонерного товариства</w:t>
      </w:r>
    </w:p>
    <w:tbl>
      <w:tblPr>
        <w:tblW w:w="4977" w:type="pct"/>
        <w:tblInd w:w="-20" w:type="dxa"/>
        <w:tblLayout w:type="fixed"/>
        <w:tblCellMar>
          <w:top w:w="567" w:type="dxa"/>
          <w:left w:w="567" w:type="dxa"/>
          <w:bottom w:w="567" w:type="dxa"/>
          <w:right w:w="567" w:type="dxa"/>
        </w:tblCellMar>
        <w:tblLook w:val="05E0" w:firstRow="1" w:lastRow="1" w:firstColumn="1" w:lastColumn="1" w:noHBand="0" w:noVBand="1"/>
      </w:tblPr>
      <w:tblGrid>
        <w:gridCol w:w="21"/>
        <w:gridCol w:w="4528"/>
        <w:gridCol w:w="5311"/>
      </w:tblGrid>
      <w:tr w:rsidR="00230FCE" w:rsidRPr="00E937A6" w14:paraId="6DC5307A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418BD" w14:textId="77777777" w:rsidR="00230FCE" w:rsidRPr="00E937A6" w:rsidRDefault="00230FCE" w:rsidP="00230FCE">
            <w:pPr>
              <w:pStyle w:val="rvps12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1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5F92E" w14:textId="77777777" w:rsidR="00230FCE" w:rsidRPr="00E937A6" w:rsidRDefault="00230FCE" w:rsidP="00230FCE">
            <w:pPr>
              <w:pStyle w:val="rvps12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2</w:t>
            </w:r>
          </w:p>
        </w:tc>
      </w:tr>
      <w:tr w:rsidR="00230FCE" w:rsidRPr="00E937A6" w14:paraId="1D4E6CEA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E19F32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Повне найменування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52A24" w14:textId="26916D97" w:rsidR="00230FCE" w:rsidRPr="00E937A6" w:rsidRDefault="00AA2A4D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ПРИВАТНЕ АКЦІОНЕРНЕ ТОВАРИСТВО "КИЇВГІДРОМОНТАЖ"</w:t>
            </w:r>
          </w:p>
        </w:tc>
      </w:tr>
      <w:tr w:rsidR="00230FCE" w:rsidRPr="00E937A6" w14:paraId="1286B20E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50B92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Ідентифікаційний код юридичної особи 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9D395" w14:textId="32F3EF2A" w:rsidR="00230FCE" w:rsidRPr="00E937A6" w:rsidRDefault="00AA2A4D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13705021</w:t>
            </w:r>
          </w:p>
        </w:tc>
      </w:tr>
      <w:tr w:rsidR="00230FCE" w:rsidRPr="00E937A6" w14:paraId="30AF25F5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97C08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Місцезнаходження 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81A8B" w14:textId="335CDEAB" w:rsidR="00230FCE" w:rsidRPr="00E937A6" w:rsidRDefault="00AA2A4D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07300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Київська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обл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Вишгородський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р-н,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місто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Вишгород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вул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Шлюзова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буд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. 4</w:t>
            </w:r>
          </w:p>
        </w:tc>
      </w:tr>
      <w:tr w:rsidR="00230FCE" w:rsidRPr="00E937A6" w14:paraId="1DA66045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4FEB5D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Дата і час початку проведення загальних зборів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533EF" w14:textId="31B30BE8" w:rsidR="00230FCE" w:rsidRPr="00E937A6" w:rsidRDefault="00AA2A4D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28.11.2024 </w:t>
            </w:r>
            <w:r w:rsidR="0090749A" w:rsidRPr="00E937A6">
              <w:rPr>
                <w:rStyle w:val="spanrvts0"/>
                <w:color w:val="FFFFFF" w:themeColor="background1"/>
                <w:sz w:val="20"/>
                <w:szCs w:val="20"/>
                <w:lang w:eastAsia="uk"/>
              </w:rPr>
              <w:t>00:00</w:t>
            </w:r>
          </w:p>
        </w:tc>
      </w:tr>
      <w:tr w:rsidR="00230FCE" w:rsidRPr="00E937A6" w14:paraId="1A084BEF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80811" w14:textId="77777777" w:rsidR="00230FCE" w:rsidRPr="00E937A6" w:rsidRDefault="00230FCE" w:rsidP="00230FCE">
            <w:pPr>
              <w:pStyle w:val="rvps14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Спосіб проведення загальних зборів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A3537" w14:textId="658C36C5" w:rsidR="00230FCE" w:rsidRPr="00E937A6" w:rsidRDefault="00AA2A4D" w:rsidP="00B8206F">
            <w:pPr>
              <w:pStyle w:val="rvps14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sz w:val="20"/>
                <w:szCs w:val="20"/>
                <w:lang w:val="ru-RU"/>
              </w:rPr>
              <w:t xml:space="preserve">   </w:t>
            </w:r>
            <w:r w:rsidR="0090749A" w:rsidRPr="00E937A6">
              <w:rPr>
                <w:b/>
                <w:sz w:val="20"/>
                <w:szCs w:val="20"/>
              </w:rPr>
              <w:t xml:space="preserve"> </w:t>
            </w:r>
            <w:r w:rsidRPr="00E937A6">
              <w:rPr>
                <w:sz w:val="20"/>
                <w:szCs w:val="20"/>
                <w:lang w:val="ru-RU"/>
              </w:rPr>
              <w:t xml:space="preserve"> </w:t>
            </w:r>
            <w:hyperlink r:id="rId4" w:history="1"/>
            <w:r w:rsidR="00230FCE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очне голосування, місце проведення</w:t>
            </w:r>
            <w:r w:rsidR="00230FCE"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  <w:r w:rsidR="00B8206F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: </w:t>
            </w:r>
            <w:r w:rsidR="00B8206F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br/>
            </w:r>
            <w:r w:rsidR="00B8206F" w:rsidRPr="00E937A6">
              <w:rPr>
                <w:rStyle w:val="spanrvts0"/>
                <w:b/>
                <w:bCs/>
                <w:sz w:val="20"/>
                <w:szCs w:val="20"/>
                <w:lang w:val="ru-RU" w:eastAsia="uk"/>
              </w:rPr>
              <w:t xml:space="preserve"> </w:t>
            </w:r>
            <w:r w:rsidR="00230FCE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br/>
            </w:r>
            <w:r w:rsidRPr="00E937A6">
              <w:rPr>
                <w:sz w:val="20"/>
                <w:szCs w:val="20"/>
                <w:lang w:val="ru-RU"/>
              </w:rPr>
              <w:t xml:space="preserve">   </w:t>
            </w:r>
            <w:r w:rsidR="0090749A" w:rsidRPr="00E937A6">
              <w:rPr>
                <w:b/>
                <w:sz w:val="20"/>
                <w:szCs w:val="20"/>
              </w:rPr>
              <w:t xml:space="preserve"> </w:t>
            </w:r>
            <w:r w:rsidRPr="00E937A6">
              <w:rPr>
                <w:sz w:val="20"/>
                <w:szCs w:val="20"/>
                <w:lang w:val="ru-RU"/>
              </w:rPr>
              <w:t xml:space="preserve"> </w:t>
            </w:r>
            <w:hyperlink r:id="rId5" w:history="1"/>
            <w:r w:rsidR="00230FCE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електронне голосування </w:t>
            </w:r>
            <w:r w:rsidR="00230FCE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br/>
            </w:r>
            <w:r w:rsidRPr="00E937A6">
              <w:rPr>
                <w:sz w:val="20"/>
                <w:szCs w:val="20"/>
                <w:lang w:val="ru-RU"/>
              </w:rPr>
              <w:t xml:space="preserve">   </w:t>
            </w:r>
            <w:r w:rsidR="0090749A" w:rsidRPr="00E937A6">
              <w:rPr>
                <w:b/>
                <w:sz w:val="20"/>
                <w:szCs w:val="20"/>
              </w:rPr>
              <w:t>[X]</w:t>
            </w:r>
            <w:r w:rsidR="00B8206F" w:rsidRPr="00E937A6">
              <w:rPr>
                <w:sz w:val="20"/>
                <w:szCs w:val="20"/>
                <w:lang w:val="ru-RU"/>
              </w:rPr>
              <w:t xml:space="preserve"> </w:t>
            </w:r>
            <w:hyperlink r:id="rId6" w:history="1"/>
            <w:r w:rsidR="00230FCE"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опитування (дистанційно)</w:t>
            </w:r>
          </w:p>
        </w:tc>
      </w:tr>
      <w:tr w:rsidR="00230FCE" w:rsidRPr="00E937A6" w14:paraId="7C109CAC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5D834" w14:textId="77777777" w:rsidR="00230FCE" w:rsidRPr="00E937A6" w:rsidRDefault="00230FCE" w:rsidP="00230FCE">
            <w:pPr>
              <w:pStyle w:val="rvps14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Час початку і закінчення реєстрації акціонерів для участі у загальних зборах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42E90" w14:textId="508EA26A" w:rsidR="00230FCE" w:rsidRPr="00E937A6" w:rsidRDefault="00B8206F" w:rsidP="00EB1242">
            <w:pPr>
              <w:pStyle w:val="rvps14"/>
              <w:contextualSpacing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18.11.2024 11:00</w:t>
            </w:r>
          </w:p>
          <w:p w14:paraId="338B24D4" w14:textId="2293F6D1" w:rsidR="00EB1242" w:rsidRPr="00E937A6" w:rsidRDefault="00EB1242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28.11.2024 18:00</w:t>
            </w:r>
          </w:p>
        </w:tc>
      </w:tr>
      <w:tr w:rsidR="00230FCE" w:rsidRPr="00E937A6" w14:paraId="2C85D59A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577383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Дата складення переліку акціонерів, які мають право на участь у загальних зборах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73A56" w14:textId="751CF8FA" w:rsidR="00230FCE" w:rsidRPr="00E937A6" w:rsidRDefault="00B8206F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25.11.2024</w:t>
            </w:r>
          </w:p>
        </w:tc>
      </w:tr>
      <w:tr w:rsidR="00230FCE" w:rsidRPr="00E937A6" w14:paraId="07D0F0A8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603F0D" w14:textId="77777777" w:rsidR="00230FCE" w:rsidRPr="00E937A6" w:rsidRDefault="00230FCE" w:rsidP="00230FCE">
            <w:pPr>
              <w:pStyle w:val="rvps14"/>
              <w:spacing w:before="150" w:after="150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Проект порядку денного / порядок денний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152CE" w14:textId="77777777" w:rsidR="0090749A" w:rsidRPr="00E937A6" w:rsidRDefault="00EB1242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1.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Генерального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наслідками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0A3472C7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2.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наслідками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1D29D108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3.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висновків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суб'єкта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заходів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374AFBC9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4.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розподіл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прибутку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26F2B6A4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5.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інформації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емітента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785FA1D9" w14:textId="141781F4" w:rsidR="00230FCE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6.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Попереднє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вчинятися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протягом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більш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повноважень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укладання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</w:tc>
      </w:tr>
      <w:tr w:rsidR="00230FCE" w:rsidRPr="00E937A6" w14:paraId="516208C6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AD0304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Проекти рішень (крім кумулятивного голосування) з кожного питання, включеного до проекту порядку денного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C7F12" w14:textId="77777777" w:rsidR="0090749A" w:rsidRPr="00E937A6" w:rsidRDefault="00EB1242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1.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Генерального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наслідками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.":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Затвердити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звіт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Генерального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2023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Роботу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Генерального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визнати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задовільною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787FBA2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2.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наслідками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.":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Роботу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визнати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задовільною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4F2B28F9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3.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висновків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суб'єкта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заходів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.":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висновки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суб'єкта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аудиторської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заходи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зв'язку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їх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відсутністю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243A5F82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4.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розподіл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прибутку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.":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результати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наступний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розподілу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прибутку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прибуток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lastRenderedPageBreak/>
              <w:t>результатами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дозподіляти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дивіденди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сплачувати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44B5AEF0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5.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з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інформації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емітента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":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звіт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річну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інформацію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емітента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78476CA7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6.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з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Попереднє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вчинятися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протягом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більш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повноважень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укладання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.":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Попередньо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згоду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наступних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вчинятися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протягом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більш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:</w:t>
            </w:r>
          </w:p>
          <w:p w14:paraId="45D7848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передача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оренду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майнового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комплексу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істотних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частин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цехів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дільниць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721BF6BB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поворотної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фінансової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допомоги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грошових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коштів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безвідсотковій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основі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434FDB77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продаж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підприємства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єдиного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майнового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комплексу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істотних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частин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цехів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дільниць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об'єктів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нерухомості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будівель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приміщень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споруд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28877146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продаж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списання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балансу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передачу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управління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оренду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лізинг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необоротних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активів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45B97251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кредитів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позик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262EFBB5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предметом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передача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заставу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договірне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обтяження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майна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5FDC2EDB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пов`язані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Основною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діяльністю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п'ятдесят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ПДВ;</w:t>
            </w:r>
          </w:p>
          <w:p w14:paraId="79401262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угоди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додатки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пов`язані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Основною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діяльністю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закупівля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сировини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металу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виробів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нього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матеріалів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виконання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антикорозійного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захисту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виготовлення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;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виготовлення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продаж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поставка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монтаж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;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послуг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виконанням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робіт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сталевих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будівельних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конструкцій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виконанням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підрядних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робіт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послуг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цьому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гранична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сукупна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вартість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500 000 000,00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п'ятсот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мільйонів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гривень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копійок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без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ПДВ.</w:t>
            </w:r>
          </w:p>
          <w:p w14:paraId="0959B42E" w14:textId="2A0E250D" w:rsidR="00230FCE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Уповноважити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укладання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Генерального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Зобов'язати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lastRenderedPageBreak/>
              <w:t>Генерального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директора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погоджувати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Наглядовою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радою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істотні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кожного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окремого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значного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правочину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</w:tc>
      </w:tr>
      <w:tr w:rsidR="00230FCE" w:rsidRPr="00E937A6" w14:paraId="3FC14A9A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F77962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lastRenderedPageBreak/>
              <w:t xml:space="preserve">URL-адреса </w:t>
            </w:r>
            <w:proofErr w:type="spellStart"/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вебсайту</w:t>
            </w:r>
            <w:proofErr w:type="spellEnd"/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, на якій розміщено інформацію, зазначену в </w:t>
            </w:r>
            <w:hyperlink r:id="rId7" w:anchor="n506" w:tgtFrame="_blank" w:history="1">
              <w:r w:rsidRPr="00E937A6">
                <w:rPr>
                  <w:rStyle w:val="arvts96"/>
                  <w:sz w:val="20"/>
                  <w:szCs w:val="20"/>
                  <w:lang w:val="uk" w:eastAsia="uk"/>
                </w:rPr>
                <w:t>частині третій</w:t>
              </w:r>
            </w:hyperlink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 статті 47 Закону про акціонерні товариства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87C32" w14:textId="303431A5" w:rsidR="00230FCE" w:rsidRPr="00E937A6" w:rsidRDefault="00EB1242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http://kievhydromontazh.emitents.net.ua/ua/docs/?fg_id=102</w:t>
            </w:r>
          </w:p>
        </w:tc>
      </w:tr>
      <w:tr w:rsidR="00230FCE" w:rsidRPr="00E937A6" w14:paraId="45D9C308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7D7E0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Порядок ознайомлення акціонерів з матеріалами, з якими вони можуть ознайомитися під час підготовки до загальних зборів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, та посадова особа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 акціонерного товариства, відповідальна за порядок ознайомлення акціонерів з документами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005CC" w14:textId="77777777" w:rsidR="0090749A" w:rsidRPr="00E937A6" w:rsidRDefault="00FC060E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Кожен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отримати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Товариство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зобов'язане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запит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надати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формі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копій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безкоштовно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якими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ознайомитися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час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підготовки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надсилання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повідомлення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Товариство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надає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можливість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ознайомитись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необхідними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рішень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включених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проекту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шляхом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направлення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запит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Запит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ознайомлення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необхідними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рішень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бути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підписаний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кваліфікованим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іншим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засобом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ідентифікації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відповідає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вимогам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визначеним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НКЦПФР,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направлений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k_gm@ukr.net. У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належним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чином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оформленого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запиту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особа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відповідальна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ознайомлення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відповідними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направляє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такі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з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якої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направлено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запит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із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засвідченням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документів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кваліфікованим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іншим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засобом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ідентифікації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відповідає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вимогам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визначеним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НКЦПФР.</w:t>
            </w:r>
          </w:p>
          <w:p w14:paraId="0CC2259F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письмові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включених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отримані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пізніше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ніж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один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робочий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направляються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k_gm@ukr.net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кваліфікованим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засобом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ідентифікації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вимогам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визначеним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НКЦПФР).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всі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однакового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змісту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направляються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надійшов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чином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оформлений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запит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кваліфікованим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уповноваженої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засобом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ідентифікації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вимогам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визначеним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НКЦПФР.</w:t>
            </w:r>
          </w:p>
          <w:p w14:paraId="21FAED68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Посадова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відповідальна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ознайомлення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Генеральний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директор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Гелюта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Костянтин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Петрович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Контактний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номер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телефону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: +380459622500.</w:t>
            </w:r>
          </w:p>
          <w:p w14:paraId="6C9188B8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460195B9" w14:textId="327278D0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</w:tc>
      </w:tr>
      <w:tr w:rsidR="00230FCE" w:rsidRPr="00E937A6" w14:paraId="5199C863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BE82A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Інформація про права, надані акціонерам відповідно до вимог </w:t>
            </w:r>
            <w:hyperlink r:id="rId8" w:anchor="n274" w:tgtFrame="_blank" w:history="1">
              <w:r w:rsidRPr="00E937A6">
                <w:rPr>
                  <w:rStyle w:val="arvts96"/>
                  <w:sz w:val="20"/>
                  <w:szCs w:val="20"/>
                  <w:lang w:val="uk" w:eastAsia="uk"/>
                </w:rPr>
                <w:t>статей 27</w:t>
              </w:r>
            </w:hyperlink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 і </w:t>
            </w:r>
            <w:hyperlink r:id="rId9" w:anchor="n283" w:tgtFrame="_blank" w:history="1">
              <w:r w:rsidRPr="00E937A6">
                <w:rPr>
                  <w:rStyle w:val="arvts96"/>
                  <w:sz w:val="20"/>
                  <w:szCs w:val="20"/>
                  <w:lang w:val="uk" w:eastAsia="uk"/>
                </w:rPr>
                <w:t>28</w:t>
              </w:r>
            </w:hyperlink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 xml:space="preserve"> Закону про акціонерні товариства, якими вони можуть користуватися після отримання повідомлення про проведення загальних зборів, а також строк, протягом якого такі права можуть використовуватися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EE2BB" w14:textId="77777777" w:rsidR="0090749A" w:rsidRPr="00E937A6" w:rsidRDefault="00FC060E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користуватися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правами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після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повідомлення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відповідно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ст.27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28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Закону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України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"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акціонерні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",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зокрема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правом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участь</w:t>
            </w:r>
            <w:proofErr w:type="spellEnd"/>
            <w:proofErr w:type="gram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управлінні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Товариством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отримання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інформації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господарську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діяльність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шляхом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: </w:t>
            </w:r>
          </w:p>
          <w:p w14:paraId="10776CDD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моменту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завершення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початку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розміщення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вільному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доступі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розпочинається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моменту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розміщення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веб-сайті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пізніше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11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години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18.11.2024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закінчення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lastRenderedPageBreak/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приймаються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виключно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18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години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28.11.2024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завершення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).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випадку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завершення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направити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оригінал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оригінали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чином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підтверджують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повноваження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k_gm@ukr.net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місцезнаходженням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одночасно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направляє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/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Національної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комісії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фондового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ринку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; </w:t>
            </w:r>
          </w:p>
          <w:p w14:paraId="4AE1AEF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ознайомлення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необхідними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прийняття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рішень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включених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-</w:t>
            </w:r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протягом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6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місяців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; </w:t>
            </w:r>
          </w:p>
          <w:p w14:paraId="6FDFF27B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ознайомлення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протоколами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підсумки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протоколом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після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їх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оприлюднення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вебсайті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протягом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встановленого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чинним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законодавством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України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; </w:t>
            </w:r>
          </w:p>
          <w:p w14:paraId="0B9E3618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внесення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пропозицій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пізніше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ніж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кандидатів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складу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органів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пізніше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ніж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7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1FA6806E" w14:textId="59617A50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</w:tc>
      </w:tr>
      <w:tr w:rsidR="00230FCE" w:rsidRPr="00E937A6" w14:paraId="22D17C50" w14:textId="77777777" w:rsidTr="00E937A6">
        <w:trPr>
          <w:gridBefore w:val="1"/>
          <w:wBefore w:w="11" w:type="pct"/>
          <w:trHeight w:val="60"/>
        </w:trPr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9624C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lastRenderedPageBreak/>
              <w:t>Порядок надання акціонерами пропозицій до проекту порядку денного позачергових загальних зборів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CB966" w14:textId="10F70201" w:rsidR="00230FCE" w:rsidRPr="00E937A6" w:rsidRDefault="00855E73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зазначається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оскільки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загальні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річні</w:t>
            </w:r>
            <w:proofErr w:type="spellEnd"/>
          </w:p>
        </w:tc>
      </w:tr>
      <w:tr w:rsidR="00230FCE" w:rsidRPr="00E937A6" w14:paraId="018E1D9F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599ABF02" w14:textId="77777777" w:rsidR="00230FCE" w:rsidRPr="00E937A6" w:rsidRDefault="00230FCE" w:rsidP="00EB1242">
            <w:pPr>
              <w:pStyle w:val="rvps12"/>
              <w:jc w:val="left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Порядок участі та голосування на загальних зборах за довіреністю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F217677" w14:textId="77777777" w:rsidR="0090749A" w:rsidRPr="00E937A6" w:rsidRDefault="00855E73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val="ru-RU"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Представником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бути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фізична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особа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уповноважена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особа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юридичної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особи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також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уповноважена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особа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держави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чи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територіальної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громади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призначити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свого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безстроково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певний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строк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</w:p>
          <w:p w14:paraId="2B18B44B" w14:textId="77777777" w:rsidR="0090749A" w:rsidRPr="00E937A6" w:rsidRDefault="0090749A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фізичною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посвідчується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нотаріусом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посадовими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вчиняють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нотаріальні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посвідчуватися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встановленому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НКЦПФР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імені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юридичної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її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органом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уповноваженою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її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установчими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</w:p>
          <w:p w14:paraId="6F2C80BA" w14:textId="77777777" w:rsidR="0090749A" w:rsidRPr="00E937A6" w:rsidRDefault="0090749A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посвідчують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виключно</w:t>
            </w:r>
            <w:proofErr w:type="spellEnd"/>
            <w:proofErr w:type="gram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фізичних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осіб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депонентами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цієї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депонента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55DDDD82" w14:textId="77777777" w:rsidR="0090749A" w:rsidRPr="00E937A6" w:rsidRDefault="0090749A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отримувати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нього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перелік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інструкцією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невід'ємною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частиною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час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повинен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завдання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здійснює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свій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розсуд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декільком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своїм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декількома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депонента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здійснюється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ідентифікація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реєстрація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була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пізніше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шляхом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lastRenderedPageBreak/>
              <w:t>направлення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здійснили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декілька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одночасно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допускається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надав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першим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Видача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виключає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видав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довіреність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замість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будь-який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час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закінчення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відведеного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відкликати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замінити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повідомивши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обслуговує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обліковуються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взяти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особисто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Повідомлення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заміну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відкликання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свого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здійснюватися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допомогою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засобів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зв'язку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відповідно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законодавства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документообіг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743CDE3D" w14:textId="77777777" w:rsidR="0090749A" w:rsidRPr="00E937A6" w:rsidRDefault="0090749A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випадку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підписаного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додаються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документи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підтверджують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повноваження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їх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чином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копії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209EA78A" w14:textId="5FA912A3" w:rsidR="00230FCE" w:rsidRPr="00E937A6" w:rsidRDefault="00230FCE" w:rsidP="00855E73">
            <w:pPr>
              <w:pStyle w:val="rvps12"/>
              <w:jc w:val="left"/>
              <w:rPr>
                <w:rStyle w:val="spanrvts0"/>
                <w:sz w:val="20"/>
                <w:szCs w:val="20"/>
                <w:lang w:eastAsia="uk"/>
              </w:rPr>
            </w:pPr>
          </w:p>
        </w:tc>
      </w:tr>
      <w:tr w:rsidR="00230FCE" w:rsidRPr="00E937A6" w14:paraId="70362308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41310FD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lastRenderedPageBreak/>
              <w:t>Дата і час початку та завершення голосування за допомогою авторизованої електронної системи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A7F848B" w14:textId="0FC6D3C7" w:rsidR="00230FCE" w:rsidRPr="00E937A6" w:rsidRDefault="00855E73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val="ru-RU"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</w:p>
          <w:p w14:paraId="790C8423" w14:textId="61F881DA" w:rsidR="00855E73" w:rsidRPr="00E937A6" w:rsidRDefault="00855E73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</w:p>
        </w:tc>
      </w:tr>
      <w:tr w:rsidR="00230FCE" w:rsidRPr="00E937A6" w14:paraId="5A50CD6B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7EACE88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Дата і час початку та завершення надсилання до депозитарної установи бюлетенів для голосування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36023583" w14:textId="5F6A9C89" w:rsidR="00230FCE" w:rsidRPr="00E937A6" w:rsidRDefault="00855E73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val="ru-RU"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18.11.2024 11:00</w:t>
            </w:r>
          </w:p>
          <w:p w14:paraId="0DCBB0F8" w14:textId="6E938AF4" w:rsidR="00855E73" w:rsidRPr="00E937A6" w:rsidRDefault="00855E73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28.11.2024 18:00</w:t>
            </w:r>
          </w:p>
        </w:tc>
      </w:tr>
      <w:tr w:rsidR="00230FCE" w:rsidRPr="00E937A6" w14:paraId="7B18AF0B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8E56BF8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Дані про мету зменшення розміру статутного капіталу та спосіб, у який буде проведено таку процедуру</w:t>
            </w:r>
            <w:r w:rsidRPr="00E937A6">
              <w:rPr>
                <w:rStyle w:val="spanrvts37"/>
                <w:b w:val="0"/>
                <w:bCs w:val="0"/>
                <w:sz w:val="20"/>
                <w:szCs w:val="20"/>
                <w:lang w:val="uk" w:eastAsia="uk"/>
              </w:rPr>
              <w:t>-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46BEABA" w14:textId="0A5C5042" w:rsidR="00230FCE" w:rsidRPr="00E937A6" w:rsidRDefault="00C7694B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val="ru-RU"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зазначається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оскільки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містить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питання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зменшення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розміру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статутного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капіталу</w:t>
            </w:r>
            <w:proofErr w:type="spellEnd"/>
          </w:p>
        </w:tc>
      </w:tr>
      <w:tr w:rsidR="00230FCE" w:rsidRPr="00E937A6" w14:paraId="53711B24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7D003227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Інші відомості, передбачені законодавством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2915CF2" w14:textId="77777777" w:rsidR="0090749A" w:rsidRPr="00E937A6" w:rsidRDefault="00C7694B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дистанційного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річних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зборів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завершення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) 28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листопада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2024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5C65A4ED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1D71FED7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Між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питаннями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включеними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проект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відсутній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взаємозв'язок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73593961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6B5DBC4B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18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листопада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2024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-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дата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розміщення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я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крім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обрання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органів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))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вільному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доступі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власному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веб-сайті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(http://kievhydromontazh.emitents.net.ua/)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посиланням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http://kievhydromontazh.emitents.net.ua/ua/docs/?fg_id=102.</w:t>
            </w:r>
          </w:p>
          <w:p w14:paraId="4FA3FB01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3BC83973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проводиться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усіх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бути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оголошено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перерву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змінено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черговість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розгляду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2019A040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проводиться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виключно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використанням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569ED38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період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воєнного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стану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можуть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подаватися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шляхом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направлення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адресу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пошти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засвідченням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кваліфікованим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іншим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електронним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базується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кваліфікованому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сертифікаті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відкритого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ключа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чи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і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шляхом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паперовій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формі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14CD9372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період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воєнного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стану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паперовій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формі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засвідчується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вибором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нотаріально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присутності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нотаріуса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посадової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вчиняє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нотаріальні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lastRenderedPageBreak/>
              <w:t>або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обслуговує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обліковуються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,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умови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присутності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уповноваженої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).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поданий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паперовій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формі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складається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кількох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аркушів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сторінки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нумеруються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а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кожен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аркуш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підписується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).</w:t>
            </w:r>
          </w:p>
          <w:p w14:paraId="5229C79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його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представник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)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період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проведення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може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подати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обслуговує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якому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обліковуються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належні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лише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один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одних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і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самих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питань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порядку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денного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17307A54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разі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акціонер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рахунки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декількох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обліковуються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кожна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із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приймає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бюлетень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голосування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лише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щодо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тієї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кількості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акцій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обліковуються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рахунку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що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обслуговується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такою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3A34A71E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70B7CB1B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Особам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яким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рахунок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цінних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паперах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установою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відкрито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підставі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договору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емітентом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необхідно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укласти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договір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депозитарними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установами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для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забезпечення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реалізації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права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на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участь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дистанційних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Загальних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E937A6">
              <w:rPr>
                <w:rStyle w:val="spanrvts0"/>
                <w:sz w:val="20"/>
                <w:szCs w:val="20"/>
                <w:lang w:eastAsia="uk"/>
              </w:rPr>
              <w:t>зборах</w:t>
            </w:r>
            <w:proofErr w:type="spellEnd"/>
            <w:r w:rsidRPr="00E937A6">
              <w:rPr>
                <w:rStyle w:val="spanrvts0"/>
                <w:sz w:val="20"/>
                <w:szCs w:val="20"/>
                <w:lang w:eastAsia="uk"/>
              </w:rPr>
              <w:t>.</w:t>
            </w:r>
          </w:p>
          <w:p w14:paraId="1D28AFF1" w14:textId="77777777" w:rsidR="0090749A" w:rsidRPr="00E937A6" w:rsidRDefault="0090749A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  <w:p w14:paraId="0B90F76F" w14:textId="55F7C40B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</w:p>
        </w:tc>
      </w:tr>
      <w:tr w:rsidR="00230FCE" w:rsidRPr="00E937A6" w14:paraId="083999FC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52B084C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lastRenderedPageBreak/>
              <w:t>Номер та дата рішення ради (виконавчого органу, якщо створення ради не передбачено) акціонерного товариства про затвердження повідомлення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EEA2BBE" w14:textId="3BEB3B95" w:rsidR="00230FCE" w:rsidRPr="00E937A6" w:rsidRDefault="00C7694B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val="ru-RU"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протокол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засідання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Наглядової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proofErr w:type="spellStart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ради</w:t>
            </w:r>
            <w:proofErr w:type="spellEnd"/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 xml:space="preserve"> №23/10</w:t>
            </w:r>
          </w:p>
          <w:p w14:paraId="089CF397" w14:textId="6BFE7B38" w:rsidR="00C7694B" w:rsidRPr="00E937A6" w:rsidRDefault="00C7694B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23.10.2024</w:t>
            </w:r>
          </w:p>
        </w:tc>
      </w:tr>
      <w:tr w:rsidR="00230FCE" w:rsidRPr="00E937A6" w14:paraId="4859089C" w14:textId="77777777" w:rsidTr="00E937A6">
        <w:trPr>
          <w:trHeight w:val="60"/>
        </w:trPr>
        <w:tc>
          <w:tcPr>
            <w:tcW w:w="230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4D51FE1" w14:textId="77777777" w:rsidR="00230FCE" w:rsidRPr="00E937A6" w:rsidRDefault="00230FCE" w:rsidP="00EB1242">
            <w:pPr>
              <w:pStyle w:val="rvps14"/>
              <w:rPr>
                <w:rStyle w:val="spanrvts0"/>
                <w:sz w:val="20"/>
                <w:szCs w:val="20"/>
                <w:lang w:val="uk" w:eastAsia="uk"/>
              </w:rPr>
            </w:pPr>
            <w:r w:rsidRPr="00E937A6">
              <w:rPr>
                <w:rStyle w:val="spanrvts0"/>
                <w:b/>
                <w:bCs/>
                <w:sz w:val="20"/>
                <w:szCs w:val="20"/>
                <w:lang w:val="uk" w:eastAsia="uk"/>
              </w:rPr>
              <w:t>Дата складання повідомлення</w:t>
            </w:r>
          </w:p>
        </w:tc>
        <w:tc>
          <w:tcPr>
            <w:tcW w:w="2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1F34D195" w14:textId="0CE17044" w:rsidR="00230FCE" w:rsidRPr="00E937A6" w:rsidRDefault="00C7694B" w:rsidP="00EB1242">
            <w:pPr>
              <w:pStyle w:val="rvps14"/>
              <w:rPr>
                <w:rStyle w:val="spanrvts0"/>
                <w:sz w:val="20"/>
                <w:szCs w:val="20"/>
                <w:lang w:eastAsia="uk"/>
              </w:rPr>
            </w:pPr>
            <w:r w:rsidRPr="00E937A6">
              <w:rPr>
                <w:rStyle w:val="spanrvts0"/>
                <w:sz w:val="20"/>
                <w:szCs w:val="20"/>
                <w:lang w:eastAsia="uk"/>
              </w:rPr>
              <w:t xml:space="preserve"> </w:t>
            </w:r>
            <w:r w:rsidR="0090749A" w:rsidRPr="00E937A6">
              <w:rPr>
                <w:rStyle w:val="spanrvts0"/>
                <w:sz w:val="20"/>
                <w:szCs w:val="20"/>
                <w:lang w:eastAsia="uk"/>
              </w:rPr>
              <w:t>23.10.2024</w:t>
            </w:r>
          </w:p>
        </w:tc>
      </w:tr>
    </w:tbl>
    <w:p w14:paraId="1AAC2D74" w14:textId="77777777" w:rsidR="00337465" w:rsidRPr="00230FCE" w:rsidRDefault="00337465" w:rsidP="00230FCE">
      <w:pPr>
        <w:pStyle w:val="rvps14"/>
        <w:spacing w:before="150" w:after="150"/>
        <w:rPr>
          <w:lang w:val="uk"/>
        </w:rPr>
      </w:pPr>
    </w:p>
    <w:sectPr w:rsidR="00337465" w:rsidRPr="00230FCE" w:rsidSect="0090749A">
      <w:pgSz w:w="11906" w:h="16838"/>
      <w:pgMar w:top="363" w:right="567" w:bottom="36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49A"/>
    <w:rsid w:val="00230FCE"/>
    <w:rsid w:val="002424A1"/>
    <w:rsid w:val="00337465"/>
    <w:rsid w:val="006A4CEC"/>
    <w:rsid w:val="00810F71"/>
    <w:rsid w:val="00855E73"/>
    <w:rsid w:val="0090749A"/>
    <w:rsid w:val="00AA2A4D"/>
    <w:rsid w:val="00B8206F"/>
    <w:rsid w:val="00C7694B"/>
    <w:rsid w:val="00E937A6"/>
    <w:rsid w:val="00EB1242"/>
    <w:rsid w:val="00FC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BC0C5"/>
  <w15:chartTrackingRefBased/>
  <w15:docId w15:val="{838059C9-4A64-4B3B-BF52-40199178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FC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rvts0">
    <w:name w:val="span_rvts0"/>
    <w:rsid w:val="00230FC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14">
    <w:name w:val="rvps14"/>
    <w:basedOn w:val="a"/>
    <w:rsid w:val="00230FCE"/>
  </w:style>
  <w:style w:type="character" w:customStyle="1" w:styleId="spanrvts15">
    <w:name w:val="span_rvts15"/>
    <w:rsid w:val="00230FCE"/>
    <w:rPr>
      <w:rFonts w:ascii="Times New Roman" w:eastAsia="Times New Roman" w:hAnsi="Times New Roman" w:cs="Times New Roman"/>
      <w:b/>
      <w:bCs/>
      <w:i w:val="0"/>
      <w:iCs w:val="0"/>
      <w:sz w:val="28"/>
      <w:szCs w:val="28"/>
    </w:rPr>
  </w:style>
  <w:style w:type="paragraph" w:customStyle="1" w:styleId="rvps7">
    <w:name w:val="rvps7"/>
    <w:basedOn w:val="a"/>
    <w:rsid w:val="00230FCE"/>
    <w:pPr>
      <w:jc w:val="center"/>
    </w:pPr>
  </w:style>
  <w:style w:type="table" w:customStyle="1" w:styleId="articletable">
    <w:name w:val="article_table"/>
    <w:basedOn w:val="a1"/>
    <w:rsid w:val="00230FCE"/>
    <w:rPr>
      <w:rFonts w:ascii="Times New Roman" w:eastAsia="Times New Roman" w:hAnsi="Times New Roman"/>
      <w:lang w:val="en-US"/>
    </w:rPr>
    <w:tblPr/>
  </w:style>
  <w:style w:type="character" w:customStyle="1" w:styleId="arvts96">
    <w:name w:val="a_rvts96"/>
    <w:rsid w:val="00230FCE"/>
    <w:rPr>
      <w:rFonts w:ascii="Times New Roman" w:eastAsia="Times New Roman" w:hAnsi="Times New Roman" w:cs="Times New Roman"/>
      <w:b w:val="0"/>
      <w:bCs w:val="0"/>
      <w:i w:val="0"/>
      <w:iCs w:val="0"/>
      <w:color w:val="000099"/>
      <w:sz w:val="24"/>
      <w:szCs w:val="24"/>
    </w:rPr>
  </w:style>
  <w:style w:type="character" w:customStyle="1" w:styleId="spanrvts37">
    <w:name w:val="span_rvts37"/>
    <w:rsid w:val="00230FCE"/>
    <w:rPr>
      <w:rFonts w:ascii="Times New Roman" w:eastAsia="Times New Roman" w:hAnsi="Times New Roman" w:cs="Times New Roman"/>
      <w:b/>
      <w:bCs/>
      <w:i w:val="0"/>
      <w:iCs w:val="0"/>
      <w:sz w:val="24"/>
      <w:szCs w:val="24"/>
      <w:vertAlign w:val="superscript"/>
    </w:rPr>
  </w:style>
  <w:style w:type="character" w:customStyle="1" w:styleId="spanrvts82">
    <w:name w:val="span_rvts82"/>
    <w:rsid w:val="00230FCE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paragraph" w:customStyle="1" w:styleId="rvps12">
    <w:name w:val="rvps12"/>
    <w:basedOn w:val="a"/>
    <w:rsid w:val="00230FCE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65-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465-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file/imgs/109/p529494n1280-29.em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akon.rada.gov.ua/laws/file/imgs/109/p529494n1280-28.em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zakon.rada.gov.ua/laws/file/imgs/109/p529494n1280-27.emf" TargetMode="External"/><Relationship Id="rId9" Type="http://schemas.openxmlformats.org/officeDocument/2006/relationships/hyperlink" Target="https://zakon.rada.gov.ua/laws/show/2465-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SOBLYVA%20INFO\DOTS\zza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zza</Template>
  <TotalTime>34</TotalTime>
  <Pages>1</Pages>
  <Words>12392</Words>
  <Characters>7065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19419</CharactersWithSpaces>
  <SharedDoc>false</SharedDoc>
  <HLinks>
    <vt:vector size="36" baseType="variant">
      <vt:variant>
        <vt:i4>6881395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https://zakon.rada.gov.ua/laws/show/2465-20</vt:lpwstr>
      </vt:variant>
      <vt:variant>
        <vt:lpwstr>n283</vt:lpwstr>
      </vt:variant>
      <vt:variant>
        <vt:i4>7209084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https://zakon.rada.gov.ua/laws/show/2465-20</vt:lpwstr>
      </vt:variant>
      <vt:variant>
        <vt:lpwstr>n274</vt:lpwstr>
      </vt:variant>
      <vt:variant>
        <vt:i4>7012475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https://zakon.rada.gov.ua/laws/show/2465-20</vt:lpwstr>
      </vt:variant>
      <vt:variant>
        <vt:lpwstr>n506</vt:lpwstr>
      </vt:variant>
      <vt:variant>
        <vt:i4>458761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https://zakon.rada.gov.ua/laws/file/imgs/109/p529494n1280-29.emf</vt:lpwstr>
      </vt:variant>
      <vt:variant>
        <vt:lpwstr/>
      </vt:variant>
      <vt:variant>
        <vt:i4>393225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https://zakon.rada.gov.ua/laws/file/imgs/109/p529494n1280-28.emf</vt:lpwstr>
      </vt:variant>
      <vt:variant>
        <vt:lpwstr/>
      </vt:variant>
      <vt:variant>
        <vt:i4>589833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https://zakon.rada.gov.ua/laws/file/imgs/109/p529494n1280-27.emf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4</cp:revision>
  <dcterms:created xsi:type="dcterms:W3CDTF">2024-10-23T10:04:00Z</dcterms:created>
  <dcterms:modified xsi:type="dcterms:W3CDTF">2024-10-23T10:07:00Z</dcterms:modified>
</cp:coreProperties>
</file>