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BCB" w:rsidRPr="001A31CF" w:rsidRDefault="00020BCB" w:rsidP="00DC6C96">
      <w:pPr>
        <w:pStyle w:val="3"/>
        <w:jc w:val="left"/>
        <w:rPr>
          <w:b w:val="0"/>
          <w:color w:val="000000"/>
          <w:sz w:val="16"/>
          <w:szCs w:val="16"/>
        </w:rPr>
      </w:pPr>
      <w:bookmarkStart w:id="0" w:name="_GoBack"/>
      <w:bookmarkEnd w:id="0"/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="00DC6C96" w:rsidRPr="001A31CF">
        <w:rPr>
          <w:color w:val="000000"/>
        </w:rPr>
        <w:t xml:space="preserve">                                          </w:t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Pr="00020BCB">
        <w:rPr>
          <w:b w:val="0"/>
          <w:color w:val="000000"/>
          <w:sz w:val="16"/>
          <w:szCs w:val="16"/>
          <w:lang w:val="uk-UA"/>
        </w:rPr>
        <w:t>Додаток</w:t>
      </w:r>
      <w:r w:rsidR="00D42B2D">
        <w:rPr>
          <w:b w:val="0"/>
          <w:color w:val="000000"/>
          <w:sz w:val="16"/>
          <w:szCs w:val="16"/>
          <w:lang w:val="uk-UA"/>
        </w:rPr>
        <w:t xml:space="preserve"> </w:t>
      </w:r>
      <w:r w:rsidR="00D42B2D" w:rsidRPr="001A31CF">
        <w:rPr>
          <w:b w:val="0"/>
          <w:color w:val="000000"/>
          <w:sz w:val="16"/>
          <w:szCs w:val="16"/>
        </w:rPr>
        <w:t>1</w:t>
      </w:r>
    </w:p>
    <w:p w:rsid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до Положення про розкриття інформації емітентами</w:t>
      </w:r>
    </w:p>
    <w:p w:rsidR="00020BCB" w:rsidRP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цінних паперів (пункт</w:t>
      </w:r>
      <w:r w:rsidR="00D42B2D" w:rsidRPr="00D42B2D">
        <w:rPr>
          <w:b w:val="0"/>
          <w:color w:val="000000"/>
          <w:sz w:val="16"/>
          <w:szCs w:val="16"/>
        </w:rPr>
        <w:t xml:space="preserve"> 7</w:t>
      </w:r>
      <w:r>
        <w:rPr>
          <w:b w:val="0"/>
          <w:color w:val="000000"/>
          <w:sz w:val="16"/>
          <w:szCs w:val="16"/>
          <w:lang w:val="uk-UA"/>
        </w:rPr>
        <w:t xml:space="preserve"> глави </w:t>
      </w:r>
      <w:r w:rsidR="00D42B2D" w:rsidRPr="00D42B2D">
        <w:rPr>
          <w:b w:val="0"/>
          <w:color w:val="000000"/>
          <w:sz w:val="16"/>
          <w:szCs w:val="16"/>
        </w:rPr>
        <w:t>1</w:t>
      </w:r>
      <w:r>
        <w:rPr>
          <w:b w:val="0"/>
          <w:color w:val="000000"/>
          <w:sz w:val="16"/>
          <w:szCs w:val="16"/>
          <w:lang w:val="uk-UA"/>
        </w:rPr>
        <w:t xml:space="preserve"> розділу II)</w:t>
      </w:r>
    </w:p>
    <w:p w:rsidR="00020BCB" w:rsidRPr="00020BCB" w:rsidRDefault="00020BCB" w:rsidP="00DC6C96">
      <w:pPr>
        <w:pStyle w:val="3"/>
        <w:jc w:val="left"/>
        <w:rPr>
          <w:color w:val="000000"/>
        </w:rPr>
      </w:pP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</w:p>
    <w:p w:rsidR="00531337" w:rsidRPr="001714DF" w:rsidRDefault="00531337" w:rsidP="00531337">
      <w:pPr>
        <w:jc w:val="center"/>
        <w:rPr>
          <w:lang w:val="uk-UA"/>
        </w:rPr>
      </w:pPr>
      <w:r w:rsidRPr="001714DF">
        <w:rPr>
          <w:b/>
          <w:lang w:val="uk-UA"/>
        </w:rPr>
        <w:t>Титульний аркуш Повідомлення</w:t>
      </w:r>
      <w:r w:rsidRPr="001714DF">
        <w:rPr>
          <w:lang w:val="uk-UA"/>
        </w:rPr>
        <w:br/>
      </w:r>
      <w:r w:rsidRPr="001714DF">
        <w:rPr>
          <w:b/>
          <w:lang w:val="uk-UA"/>
        </w:rPr>
        <w:t>(Повідомлення про інформацію)</w:t>
      </w:r>
    </w:p>
    <w:p w:rsidR="004263EB" w:rsidRDefault="001D6F73" w:rsidP="00DC6C96">
      <w:pPr>
        <w:pStyle w:val="3"/>
        <w:jc w:val="left"/>
        <w:rPr>
          <w:b w:val="0"/>
          <w:sz w:val="15"/>
          <w:lang w:val="uk-UA"/>
        </w:rPr>
      </w:pPr>
      <w:r w:rsidRPr="001A31CF">
        <w:rPr>
          <w:b w:val="0"/>
          <w:sz w:val="20"/>
          <w:szCs w:val="20"/>
          <w:u w:val="single"/>
        </w:rPr>
        <w:t>29.06.2021</w:t>
      </w:r>
    </w:p>
    <w:p w:rsidR="009F2C05" w:rsidRPr="001C182F" w:rsidRDefault="009F2C05" w:rsidP="009F2C05">
      <w:pPr>
        <w:rPr>
          <w:lang w:val="uk-UA"/>
        </w:rPr>
      </w:pPr>
      <w:r w:rsidRPr="001C182F">
        <w:rPr>
          <w:sz w:val="15"/>
          <w:lang w:val="uk-UA"/>
        </w:rPr>
        <w:t>(дата реєстрації емітентом</w:t>
      </w:r>
      <w:r w:rsidRPr="001C182F">
        <w:rPr>
          <w:lang w:val="uk-UA"/>
        </w:rPr>
        <w:br/>
      </w:r>
      <w:r w:rsidRPr="001C182F">
        <w:rPr>
          <w:sz w:val="15"/>
          <w:lang w:val="uk-UA"/>
        </w:rPr>
        <w:t>електронного документа)</w:t>
      </w:r>
      <w:bookmarkStart w:id="1" w:name="8869"/>
      <w:bookmarkEnd w:id="1"/>
    </w:p>
    <w:p w:rsidR="004263EB" w:rsidRDefault="004263EB" w:rsidP="00DC6C96">
      <w:pPr>
        <w:pStyle w:val="3"/>
        <w:jc w:val="left"/>
        <w:rPr>
          <w:b w:val="0"/>
          <w:sz w:val="15"/>
          <w:lang w:val="uk-UA"/>
        </w:rPr>
      </w:pPr>
    </w:p>
    <w:p w:rsidR="007E37D1" w:rsidRPr="001A31CF" w:rsidRDefault="007E37D1" w:rsidP="00DC6C96">
      <w:pPr>
        <w:pStyle w:val="3"/>
        <w:jc w:val="left"/>
        <w:rPr>
          <w:b w:val="0"/>
          <w:sz w:val="20"/>
          <w:szCs w:val="20"/>
        </w:rPr>
      </w:pPr>
      <w:r w:rsidRPr="007E37D1">
        <w:rPr>
          <w:b w:val="0"/>
          <w:sz w:val="20"/>
          <w:szCs w:val="20"/>
          <w:lang w:val="uk-UA"/>
        </w:rPr>
        <w:t>№</w:t>
      </w:r>
      <w:r w:rsidRPr="001A31CF">
        <w:rPr>
          <w:b w:val="0"/>
          <w:sz w:val="20"/>
          <w:szCs w:val="20"/>
        </w:rPr>
        <w:t xml:space="preserve"> </w:t>
      </w:r>
      <w:r w:rsidR="001D6F73" w:rsidRPr="001A31CF">
        <w:rPr>
          <w:b w:val="0"/>
          <w:sz w:val="20"/>
          <w:szCs w:val="20"/>
          <w:u w:val="single"/>
        </w:rPr>
        <w:t>1</w:t>
      </w:r>
    </w:p>
    <w:p w:rsidR="00531337" w:rsidRDefault="007E37D1" w:rsidP="00DC6C96">
      <w:pPr>
        <w:pStyle w:val="3"/>
        <w:jc w:val="left"/>
        <w:rPr>
          <w:b w:val="0"/>
          <w:sz w:val="15"/>
          <w:lang w:val="uk-UA"/>
        </w:rPr>
      </w:pPr>
      <w:r w:rsidRPr="00531337">
        <w:rPr>
          <w:b w:val="0"/>
          <w:sz w:val="15"/>
          <w:lang w:val="uk-UA"/>
        </w:rPr>
        <w:t xml:space="preserve"> </w:t>
      </w:r>
      <w:r w:rsidR="00531337" w:rsidRPr="00531337">
        <w:rPr>
          <w:b w:val="0"/>
          <w:sz w:val="15"/>
          <w:lang w:val="uk-UA"/>
        </w:rPr>
        <w:t>(вихідний реєстраційний</w:t>
      </w:r>
      <w:r w:rsidR="00531337" w:rsidRPr="00531337">
        <w:rPr>
          <w:b w:val="0"/>
          <w:lang w:val="uk-UA"/>
        </w:rPr>
        <w:br/>
      </w:r>
      <w:r w:rsidR="00531337" w:rsidRPr="00531337">
        <w:rPr>
          <w:b w:val="0"/>
          <w:sz w:val="15"/>
          <w:lang w:val="uk-UA"/>
        </w:rPr>
        <w:t>номер електронного документа)</w:t>
      </w:r>
    </w:p>
    <w:p w:rsidR="001714DF" w:rsidRPr="00531337" w:rsidRDefault="001714DF" w:rsidP="00DC6C96">
      <w:pPr>
        <w:pStyle w:val="3"/>
        <w:jc w:val="left"/>
        <w:rPr>
          <w:b w:val="0"/>
          <w:color w:val="000000"/>
          <w:lang w:val="uk-UA"/>
        </w:rPr>
      </w:pPr>
    </w:p>
    <w:tbl>
      <w:tblPr>
        <w:tblW w:w="491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79"/>
      </w:tblGrid>
      <w:tr w:rsidR="00DC6C96" w:rsidRPr="001A31CF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531337" w:rsidP="00531337">
            <w:pPr>
              <w:ind w:firstLine="240"/>
              <w:rPr>
                <w:i/>
                <w:color w:val="000000"/>
                <w:sz w:val="20"/>
                <w:szCs w:val="20"/>
                <w:lang w:val="uk-UA"/>
              </w:rPr>
            </w:pPr>
            <w:r w:rsidRPr="001C182F">
              <w:rPr>
                <w:sz w:val="18"/>
                <w:lang w:val="uk-UA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N 2826, зареєстрованого в Міністерстві юстиції України 24 грудня 2013 року за N 2180/24712 (із змінами)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4919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8"/>
        <w:gridCol w:w="185"/>
        <w:gridCol w:w="3640"/>
        <w:gridCol w:w="185"/>
        <w:gridCol w:w="4261"/>
      </w:tblGrid>
      <w:tr w:rsidR="00DC6C96"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1D6F73" w:rsidP="00DC6C96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Генеральний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директор</w:t>
            </w:r>
            <w:proofErr w:type="spellEnd"/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DC6C96" w:rsidRPr="00DF42E6" w:rsidRDefault="001D6F73" w:rsidP="00DC6C96">
            <w:pPr>
              <w:ind w:left="1280" w:hanging="591"/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Гелюта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К. П.</w:t>
            </w:r>
          </w:p>
        </w:tc>
      </w:tr>
      <w:tr w:rsidR="00DC6C96">
        <w:tc>
          <w:tcPr>
            <w:tcW w:w="1562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(посада)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38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</w:t>
            </w:r>
            <w:proofErr w:type="spellStart"/>
            <w:r>
              <w:rPr>
                <w:rStyle w:val="small-text1"/>
                <w:color w:val="000000"/>
              </w:rPr>
              <w:t>підпис</w:t>
            </w:r>
            <w:proofErr w:type="spellEnd"/>
            <w:r>
              <w:rPr>
                <w:rStyle w:val="small-text1"/>
                <w:color w:val="000000"/>
              </w:rPr>
              <w:t>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</w:t>
            </w:r>
            <w:proofErr w:type="spellStart"/>
            <w:r>
              <w:rPr>
                <w:rStyle w:val="small-text1"/>
                <w:color w:val="000000"/>
              </w:rPr>
              <w:t>прізвище</w:t>
            </w:r>
            <w:proofErr w:type="spellEnd"/>
            <w:r>
              <w:rPr>
                <w:rStyle w:val="small-text1"/>
                <w:color w:val="000000"/>
              </w:rPr>
              <w:t xml:space="preserve"> та </w:t>
            </w:r>
            <w:proofErr w:type="spellStart"/>
            <w:r>
              <w:rPr>
                <w:rStyle w:val="small-text1"/>
                <w:color w:val="000000"/>
              </w:rPr>
              <w:t>ініціали</w:t>
            </w:r>
            <w:proofErr w:type="spellEnd"/>
            <w:r>
              <w:rPr>
                <w:rStyle w:val="small-text1"/>
                <w:color w:val="000000"/>
              </w:rPr>
              <w:t xml:space="preserve"> </w:t>
            </w:r>
            <w:proofErr w:type="spellStart"/>
            <w:r>
              <w:rPr>
                <w:rStyle w:val="small-text1"/>
                <w:color w:val="000000"/>
              </w:rPr>
              <w:t>керівника</w:t>
            </w:r>
            <w:proofErr w:type="spellEnd"/>
            <w:r w:rsidR="00244204">
              <w:rPr>
                <w:rStyle w:val="small-text1"/>
                <w:color w:val="000000"/>
              </w:rPr>
              <w:t xml:space="preserve"> </w:t>
            </w:r>
            <w:r w:rsidR="00244204">
              <w:rPr>
                <w:sz w:val="20"/>
                <w:szCs w:val="20"/>
                <w:lang w:val="uk-UA"/>
              </w:rPr>
              <w:t>або</w:t>
            </w:r>
            <w:r w:rsidR="00244204">
              <w:rPr>
                <w:sz w:val="20"/>
                <w:szCs w:val="20"/>
                <w:lang w:val="uk-UA"/>
              </w:rPr>
              <w:br/>
              <w:t>уповноваженої особи емітента</w:t>
            </w:r>
            <w:r>
              <w:rPr>
                <w:rStyle w:val="small-text1"/>
                <w:color w:val="000000"/>
              </w:rPr>
              <w:t>)</w:t>
            </w:r>
          </w:p>
        </w:tc>
      </w:tr>
      <w:tr w:rsidR="00DC6C96" w:rsidRPr="007E37D1">
        <w:tc>
          <w:tcPr>
            <w:tcW w:w="960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Pr="00244204" w:rsidRDefault="00C86AFD" w:rsidP="00D42FB5">
            <w:pPr>
              <w:pStyle w:val="a4"/>
              <w:ind w:firstLine="567"/>
              <w:jc w:val="center"/>
              <w:rPr>
                <w:b/>
                <w:bCs/>
                <w:sz w:val="28"/>
                <w:szCs w:val="28"/>
              </w:rPr>
            </w:pPr>
          </w:p>
          <w:p w:rsidR="00DC6C96" w:rsidRPr="00D42FB5" w:rsidRDefault="00D42FB5" w:rsidP="00D42FB5">
            <w:pPr>
              <w:pStyle w:val="a4"/>
              <w:ind w:firstLine="567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D42FB5">
              <w:rPr>
                <w:b/>
                <w:bCs/>
                <w:sz w:val="28"/>
                <w:szCs w:val="28"/>
                <w:lang w:val="uk-UA"/>
              </w:rPr>
              <w:t>Особлива інформація (інформація про іпотечні цінні папери, сертифікати фонду операцій з нерухомістю) емітента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526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97"/>
        <w:gridCol w:w="4667"/>
      </w:tblGrid>
      <w:tr w:rsidR="00DC6C96" w:rsidTr="00902454">
        <w:tc>
          <w:tcPr>
            <w:tcW w:w="5000" w:type="pct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020BCB" w:rsidP="00DC6C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I</w:t>
            </w:r>
            <w:r w:rsidR="00DC6C96">
              <w:rPr>
                <w:b/>
                <w:bCs/>
                <w:color w:val="000000"/>
              </w:rPr>
              <w:t xml:space="preserve">. </w:t>
            </w:r>
            <w:proofErr w:type="spellStart"/>
            <w:r w:rsidR="00DC6C96">
              <w:rPr>
                <w:b/>
                <w:bCs/>
                <w:color w:val="000000"/>
              </w:rPr>
              <w:t>Загальні</w:t>
            </w:r>
            <w:proofErr w:type="spellEnd"/>
            <w:r w:rsidR="00DC6C96">
              <w:rPr>
                <w:b/>
                <w:bCs/>
                <w:color w:val="000000"/>
              </w:rPr>
              <w:t xml:space="preserve"> </w:t>
            </w:r>
            <w:proofErr w:type="spellStart"/>
            <w:r w:rsidR="00DC6C96">
              <w:rPr>
                <w:b/>
                <w:bCs/>
                <w:color w:val="000000"/>
              </w:rPr>
              <w:t>відомості</w:t>
            </w:r>
            <w:proofErr w:type="spellEnd"/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1.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Повне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найменування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емітента</w:t>
            </w:r>
            <w:proofErr w:type="spellEnd"/>
          </w:p>
        </w:tc>
        <w:tc>
          <w:tcPr>
            <w:tcW w:w="2209" w:type="pct"/>
            <w:vAlign w:val="center"/>
          </w:tcPr>
          <w:p w:rsidR="00DC6C96" w:rsidRPr="00DF42E6" w:rsidRDefault="001D6F73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ПРИВАТНЕ АКЦІОНЕРНЕ ТОВАРИСТВО "КИЇВГІДРОМОНТАЖ"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DF42E6" w:rsidRDefault="00DC6C96" w:rsidP="00531337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2.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Організаційно-правова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форма</w:t>
            </w:r>
          </w:p>
        </w:tc>
        <w:tc>
          <w:tcPr>
            <w:tcW w:w="2209" w:type="pct"/>
            <w:vAlign w:val="center"/>
          </w:tcPr>
          <w:p w:rsidR="00DC6C96" w:rsidRPr="00DF42E6" w:rsidRDefault="001D6F73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Приватне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акцiонерне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товариство</w:t>
            </w:r>
            <w:proofErr w:type="spellEnd"/>
          </w:p>
        </w:tc>
      </w:tr>
      <w:tr w:rsidR="00D42FB5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42FB5" w:rsidRPr="00531337" w:rsidRDefault="00D42FB5" w:rsidP="00531337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  <w:lang w:val="en-US"/>
              </w:rPr>
              <w:t>3</w:t>
            </w:r>
            <w:r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531337">
              <w:rPr>
                <w:b/>
                <w:color w:val="000000"/>
                <w:sz w:val="20"/>
                <w:szCs w:val="20"/>
              </w:rPr>
              <w:t>Місцезнаходження</w:t>
            </w:r>
            <w:proofErr w:type="spellEnd"/>
            <w:r w:rsidRPr="00531337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09" w:type="pct"/>
            <w:vAlign w:val="center"/>
          </w:tcPr>
          <w:p w:rsidR="00D42FB5" w:rsidRPr="001A31CF" w:rsidRDefault="001D6F73" w:rsidP="00DF42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uk-UA"/>
              </w:rPr>
              <w:t>07300 місто Вишгород вул. Шлюзова, буд. 4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D42FB5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>4</w:t>
            </w:r>
            <w:r w:rsidR="00DC6C96"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Ідентифікаційний код юридичної особи</w:t>
            </w:r>
          </w:p>
        </w:tc>
        <w:tc>
          <w:tcPr>
            <w:tcW w:w="2209" w:type="pct"/>
            <w:vAlign w:val="center"/>
          </w:tcPr>
          <w:p w:rsidR="00DC6C96" w:rsidRPr="00DF42E6" w:rsidRDefault="001D6F73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13705021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531337" w:rsidP="0053133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5.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Міжміський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код 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та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>телефон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,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 xml:space="preserve">факс </w:t>
            </w:r>
          </w:p>
        </w:tc>
        <w:tc>
          <w:tcPr>
            <w:tcW w:w="2209" w:type="pct"/>
            <w:vAlign w:val="center"/>
          </w:tcPr>
          <w:p w:rsidR="00DC6C96" w:rsidRPr="00DF42E6" w:rsidRDefault="001D6F73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+380459622500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6.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Адреса електронної пошти</w:t>
            </w:r>
          </w:p>
        </w:tc>
        <w:tc>
          <w:tcPr>
            <w:tcW w:w="2209" w:type="pct"/>
            <w:vAlign w:val="center"/>
          </w:tcPr>
          <w:p w:rsidR="00DC6C96" w:rsidRPr="00DF42E6" w:rsidRDefault="001D6F73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K_gm@ukr.net</w:t>
            </w:r>
          </w:p>
        </w:tc>
      </w:tr>
      <w:tr w:rsidR="00531337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531337" w:rsidRDefault="00531337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 xml:space="preserve">7.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Найменування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особи,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країна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реєстрації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особи та номер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свідоцтва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про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включення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Реєстру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осіб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уповноважених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надавати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інформаційні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послуги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на фондовому ринку, особи, яка проводить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діяльність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оприлюднення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регульованої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інформації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від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імені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учасника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фондового ринку (у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разі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здійснення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оприлюднення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>).</w:t>
            </w:r>
          </w:p>
        </w:tc>
        <w:tc>
          <w:tcPr>
            <w:tcW w:w="2209" w:type="pct"/>
            <w:vAlign w:val="center"/>
          </w:tcPr>
          <w:p w:rsidR="00531337" w:rsidRPr="001A31CF" w:rsidRDefault="001D6F73" w:rsidP="00DC6C96">
            <w:pPr>
              <w:rPr>
                <w:sz w:val="20"/>
                <w:szCs w:val="20"/>
              </w:rPr>
            </w:pPr>
            <w:r w:rsidRPr="001A31CF">
              <w:rPr>
                <w:sz w:val="20"/>
                <w:szCs w:val="20"/>
              </w:rPr>
              <w:t xml:space="preserve"> </w:t>
            </w:r>
          </w:p>
        </w:tc>
      </w:tr>
      <w:tr w:rsidR="00C86AFD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Pr="00531337" w:rsidRDefault="00C86AFD" w:rsidP="00C86AFD">
            <w:pPr>
              <w:spacing w:before="100" w:beforeAutospacing="1" w:after="100" w:afterAutospacing="1"/>
              <w:rPr>
                <w:b/>
                <w:color w:val="000000"/>
                <w:sz w:val="20"/>
                <w:szCs w:val="20"/>
              </w:rPr>
            </w:pPr>
            <w:r w:rsidRPr="00C86AFD">
              <w:rPr>
                <w:b/>
                <w:sz w:val="20"/>
                <w:szCs w:val="20"/>
              </w:rPr>
              <w:t xml:space="preserve">8. </w:t>
            </w:r>
            <w:proofErr w:type="spellStart"/>
            <w:r w:rsidRPr="00C86AFD">
              <w:rPr>
                <w:b/>
                <w:sz w:val="20"/>
                <w:szCs w:val="20"/>
              </w:rPr>
              <w:t>Найменування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особи, </w:t>
            </w:r>
            <w:proofErr w:type="spellStart"/>
            <w:r w:rsidRPr="00C86AFD">
              <w:rPr>
                <w:b/>
                <w:sz w:val="20"/>
                <w:szCs w:val="20"/>
              </w:rPr>
              <w:t>країна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реєстрації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особи та номер </w:t>
            </w:r>
            <w:proofErr w:type="spellStart"/>
            <w:r w:rsidRPr="00C86AFD">
              <w:rPr>
                <w:b/>
                <w:sz w:val="20"/>
                <w:szCs w:val="20"/>
              </w:rPr>
              <w:t>свідоцтва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про </w:t>
            </w:r>
            <w:proofErr w:type="spellStart"/>
            <w:r w:rsidRPr="00C86AFD">
              <w:rPr>
                <w:b/>
                <w:sz w:val="20"/>
                <w:szCs w:val="20"/>
              </w:rPr>
              <w:t>включення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Реєстру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осіб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уповноважених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надавати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інформаційні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послуги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на фондовому ринку, особи, яка </w:t>
            </w:r>
            <w:proofErr w:type="spellStart"/>
            <w:r w:rsidRPr="00C86AFD">
              <w:rPr>
                <w:b/>
                <w:sz w:val="20"/>
                <w:szCs w:val="20"/>
              </w:rPr>
              <w:t>здійснює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подання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звітності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та/</w:t>
            </w:r>
            <w:proofErr w:type="spellStart"/>
            <w:r w:rsidRPr="00C86AFD">
              <w:rPr>
                <w:b/>
                <w:sz w:val="20"/>
                <w:szCs w:val="20"/>
              </w:rPr>
              <w:t>або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адміністративних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даних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Національної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комісії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Pr="00C86AFD">
              <w:rPr>
                <w:b/>
                <w:sz w:val="20"/>
                <w:szCs w:val="20"/>
              </w:rPr>
              <w:t>цінних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паперів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 фондового ринку (у </w:t>
            </w:r>
            <w:proofErr w:type="spellStart"/>
            <w:r w:rsidRPr="00C86AFD">
              <w:rPr>
                <w:b/>
                <w:sz w:val="20"/>
                <w:szCs w:val="20"/>
              </w:rPr>
              <w:t>разі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якщо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емітент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не </w:t>
            </w:r>
            <w:proofErr w:type="spellStart"/>
            <w:r w:rsidRPr="00C86AFD">
              <w:rPr>
                <w:b/>
                <w:sz w:val="20"/>
                <w:szCs w:val="20"/>
              </w:rPr>
              <w:t>подає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Інформацію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Національної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комісії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Pr="00C86AFD">
              <w:rPr>
                <w:b/>
                <w:sz w:val="20"/>
                <w:szCs w:val="20"/>
              </w:rPr>
              <w:t>цінних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паперів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 фондового ринку </w:t>
            </w:r>
            <w:proofErr w:type="spellStart"/>
            <w:r w:rsidRPr="00C86AFD">
              <w:rPr>
                <w:b/>
                <w:sz w:val="20"/>
                <w:szCs w:val="20"/>
              </w:rPr>
              <w:t>безпосередньо</w:t>
            </w:r>
            <w:proofErr w:type="spellEnd"/>
            <w:r w:rsidRPr="00C86AFD">
              <w:rPr>
                <w:b/>
                <w:sz w:val="20"/>
                <w:szCs w:val="20"/>
              </w:rPr>
              <w:t>).</w:t>
            </w:r>
          </w:p>
        </w:tc>
        <w:tc>
          <w:tcPr>
            <w:tcW w:w="2209" w:type="pct"/>
            <w:vAlign w:val="center"/>
          </w:tcPr>
          <w:p w:rsidR="001D6F73" w:rsidRPr="001A31CF" w:rsidRDefault="001D6F73" w:rsidP="00DC6C96">
            <w:pPr>
              <w:rPr>
                <w:sz w:val="20"/>
                <w:szCs w:val="20"/>
              </w:rPr>
            </w:pPr>
            <w:r w:rsidRPr="001A31CF">
              <w:rPr>
                <w:sz w:val="20"/>
                <w:szCs w:val="20"/>
              </w:rPr>
              <w:t>Державна установа "Агентство з розвитку інфраструктури фондового ринку України"</w:t>
            </w:r>
          </w:p>
          <w:p w:rsidR="001D6F73" w:rsidRDefault="001D6F73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21676262</w:t>
            </w:r>
          </w:p>
          <w:p w:rsidR="001D6F73" w:rsidRDefault="001D6F73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Україна</w:t>
            </w:r>
            <w:proofErr w:type="spellEnd"/>
          </w:p>
          <w:p w:rsidR="00C86AFD" w:rsidRPr="00C86AFD" w:rsidRDefault="001D6F73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DR/00002/ARM</w:t>
            </w:r>
          </w:p>
        </w:tc>
      </w:tr>
      <w:tr w:rsidR="00DC6C96" w:rsidTr="00902454">
        <w:tblPrEx>
          <w:tblLook w:val="0000" w:firstRow="0" w:lastRow="0" w:firstColumn="0" w:lastColumn="0" w:noHBand="0" w:noVBand="0"/>
        </w:tblPrEx>
        <w:tc>
          <w:tcPr>
            <w:tcW w:w="5000" w:type="pct"/>
            <w:gridSpan w:val="2"/>
            <w:tcMar>
              <w:top w:w="300" w:type="dxa"/>
              <w:left w:w="60" w:type="dxa"/>
              <w:bottom w:w="300" w:type="dxa"/>
              <w:right w:w="60" w:type="dxa"/>
            </w:tcMar>
            <w:vAlign w:val="center"/>
          </w:tcPr>
          <w:p w:rsidR="00DC6C96" w:rsidRPr="00D42FB5" w:rsidRDefault="00D42FB5" w:rsidP="00C86AFD">
            <w:pPr>
              <w:pStyle w:val="a4"/>
              <w:rPr>
                <w:b/>
                <w:bCs/>
                <w:lang w:val="uk-UA"/>
              </w:rPr>
            </w:pPr>
            <w:r w:rsidRPr="00D42FB5">
              <w:rPr>
                <w:b/>
                <w:bCs/>
                <w:lang w:val="uk-UA"/>
              </w:rPr>
              <w:t>II. Дані про дату та місце оприлюднення Повідомлення (Повідомлення про інформацію)</w:t>
            </w:r>
          </w:p>
        </w:tc>
      </w:tr>
    </w:tbl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tbl>
      <w:tblPr>
        <w:tblW w:w="5196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22"/>
        <w:gridCol w:w="5469"/>
        <w:gridCol w:w="1545"/>
      </w:tblGrid>
      <w:tr w:rsidR="001714DF" w:rsidRPr="00DF42E6" w:rsidTr="00C86AFD">
        <w:trPr>
          <w:trHeight w:val="40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1714DF" w:rsidRPr="001714DF" w:rsidRDefault="001714DF" w:rsidP="00DF42E6">
            <w:pPr>
              <w:rPr>
                <w:b/>
                <w:sz w:val="18"/>
                <w:szCs w:val="18"/>
              </w:rPr>
            </w:pPr>
            <w:r w:rsidRPr="001714DF">
              <w:rPr>
                <w:b/>
                <w:sz w:val="18"/>
                <w:szCs w:val="18"/>
                <w:lang w:val="uk-UA"/>
              </w:rPr>
              <w:t>Повідомлення розміщено на власному веб-сайті учасника фондового ринку</w:t>
            </w:r>
            <w:r w:rsidRPr="001714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1D6F73" w:rsidP="00DC6C9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kievhydromontazh</w:t>
            </w:r>
            <w:r w:rsidRPr="001A31CF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emitents</w:t>
            </w:r>
            <w:r w:rsidRPr="001A31CF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net</w:t>
            </w:r>
            <w:r w:rsidRPr="001A31CF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ua</w:t>
            </w:r>
            <w:r w:rsidRPr="001A31CF">
              <w:rPr>
                <w:sz w:val="20"/>
                <w:szCs w:val="20"/>
              </w:rPr>
              <w:t xml:space="preserve">/ , </w:t>
            </w:r>
            <w:r>
              <w:rPr>
                <w:sz w:val="20"/>
                <w:szCs w:val="20"/>
                <w:lang w:val="en-US"/>
              </w:rPr>
              <w:t>kievhydromontazh</w:t>
            </w:r>
            <w:r w:rsidRPr="001A31CF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emitents</w:t>
            </w:r>
            <w:r w:rsidRPr="001A31CF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net</w:t>
            </w:r>
            <w:r w:rsidRPr="001A31CF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ua</w:t>
            </w:r>
            <w:r w:rsidRPr="001A31CF"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  <w:lang w:val="en-US"/>
              </w:rPr>
              <w:t>ua</w:t>
            </w:r>
            <w:proofErr w:type="spellEnd"/>
            <w:r w:rsidRPr="001A31CF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docs</w:t>
            </w:r>
            <w:r w:rsidRPr="001A31CF">
              <w:rPr>
                <w:sz w:val="20"/>
                <w:szCs w:val="20"/>
              </w:rPr>
              <w:t>/?</w:t>
            </w:r>
            <w:proofErr w:type="spellStart"/>
            <w:r>
              <w:rPr>
                <w:sz w:val="20"/>
                <w:szCs w:val="20"/>
                <w:lang w:val="en-US"/>
              </w:rPr>
              <w:t>fg</w:t>
            </w:r>
            <w:proofErr w:type="spellEnd"/>
            <w:r w:rsidRPr="001A31CF">
              <w:rPr>
                <w:sz w:val="20"/>
                <w:szCs w:val="20"/>
              </w:rPr>
              <w:t>_</w:t>
            </w:r>
            <w:proofErr w:type="spellStart"/>
            <w:r>
              <w:rPr>
                <w:sz w:val="20"/>
                <w:szCs w:val="20"/>
                <w:lang w:val="en-US"/>
              </w:rPr>
              <w:t>id</w:t>
            </w:r>
            <w:proofErr w:type="spellEnd"/>
            <w:r w:rsidRPr="001A31CF">
              <w:rPr>
                <w:sz w:val="20"/>
                <w:szCs w:val="20"/>
              </w:rPr>
              <w:t>=27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1D6F73" w:rsidP="00DC6C9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29.06.2021</w:t>
            </w:r>
          </w:p>
        </w:tc>
      </w:tr>
      <w:tr w:rsidR="001714DF" w:rsidRPr="00DF42E6" w:rsidTr="00C86AFD">
        <w:trPr>
          <w:trHeight w:val="46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1714DF" w:rsidRDefault="001714DF" w:rsidP="00DC6C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</w:t>
            </w:r>
            <w:r w:rsidR="00C86AFD" w:rsidRPr="00C86AFD">
              <w:rPr>
                <w:sz w:val="20"/>
                <w:szCs w:val="20"/>
              </w:rPr>
              <w:t>URL-адреса веб-сайту</w:t>
            </w:r>
            <w:r w:rsidRPr="00DF42E6">
              <w:rPr>
                <w:rStyle w:val="small-text"/>
                <w:sz w:val="20"/>
                <w:szCs w:val="20"/>
              </w:rPr>
              <w:t>)</w:t>
            </w:r>
          </w:p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sz w:val="20"/>
                <w:szCs w:val="20"/>
              </w:rPr>
              <w:t> 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(дата)</w:t>
            </w:r>
          </w:p>
        </w:tc>
      </w:tr>
    </w:tbl>
    <w:p w:rsidR="006E6081" w:rsidRDefault="006E6081" w:rsidP="00C86AFD">
      <w:pPr>
        <w:rPr>
          <w:lang w:val="en-US"/>
        </w:rPr>
        <w:sectPr w:rsidR="006E6081" w:rsidSect="001D6F73">
          <w:pgSz w:w="11906" w:h="16838"/>
          <w:pgMar w:top="363" w:right="567" w:bottom="363" w:left="1417" w:header="708" w:footer="708" w:gutter="0"/>
          <w:cols w:space="708"/>
          <w:docGrid w:linePitch="360"/>
        </w:sectPr>
      </w:pPr>
    </w:p>
    <w:tbl>
      <w:tblPr>
        <w:tblpPr w:leftFromText="45" w:rightFromText="45" w:vertAnchor="text" w:horzAnchor="margin" w:tblpXSpec="right" w:tblpY="-166"/>
        <w:tblW w:w="2092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803"/>
      </w:tblGrid>
      <w:tr w:rsidR="006E6081" w:rsidRPr="006E6081" w:rsidTr="007243D3">
        <w:trPr>
          <w:trHeight w:val="440"/>
          <w:tblCellSpacing w:w="22" w:type="dxa"/>
        </w:trPr>
        <w:tc>
          <w:tcPr>
            <w:tcW w:w="4931" w:type="pct"/>
          </w:tcPr>
          <w:p w:rsidR="006E6081" w:rsidRPr="006E6081" w:rsidRDefault="006E6081" w:rsidP="006E6081">
            <w:pPr>
              <w:spacing w:before="100" w:beforeAutospacing="1" w:after="100" w:afterAutospacing="1"/>
              <w:ind w:left="-284" w:firstLine="284"/>
              <w:rPr>
                <w:sz w:val="20"/>
                <w:szCs w:val="20"/>
                <w:lang w:val="uk-UA"/>
              </w:rPr>
            </w:pPr>
            <w:proofErr w:type="spellStart"/>
            <w:r w:rsidRPr="006E6081">
              <w:rPr>
                <w:sz w:val="20"/>
                <w:szCs w:val="20"/>
              </w:rPr>
              <w:lastRenderedPageBreak/>
              <w:t>Додаток</w:t>
            </w:r>
            <w:proofErr w:type="spellEnd"/>
            <w:r w:rsidRPr="006E6081">
              <w:rPr>
                <w:sz w:val="20"/>
                <w:szCs w:val="20"/>
              </w:rPr>
              <w:t xml:space="preserve"> 6</w:t>
            </w:r>
            <w:r w:rsidRPr="006E6081">
              <w:rPr>
                <w:sz w:val="20"/>
                <w:szCs w:val="20"/>
              </w:rPr>
              <w:br/>
              <w:t xml:space="preserve">до </w:t>
            </w:r>
            <w:proofErr w:type="spellStart"/>
            <w:r w:rsidRPr="006E6081">
              <w:rPr>
                <w:sz w:val="20"/>
                <w:szCs w:val="20"/>
              </w:rPr>
              <w:t>Положення</w:t>
            </w:r>
            <w:proofErr w:type="spellEnd"/>
            <w:r w:rsidRPr="006E6081">
              <w:rPr>
                <w:sz w:val="20"/>
                <w:szCs w:val="20"/>
              </w:rPr>
              <w:t xml:space="preserve"> про </w:t>
            </w:r>
            <w:proofErr w:type="spellStart"/>
            <w:r w:rsidRPr="006E6081">
              <w:rPr>
                <w:sz w:val="20"/>
                <w:szCs w:val="20"/>
              </w:rPr>
              <w:t>розкриття</w:t>
            </w:r>
            <w:proofErr w:type="spellEnd"/>
            <w:r w:rsidRPr="006E6081">
              <w:rPr>
                <w:sz w:val="20"/>
                <w:szCs w:val="20"/>
              </w:rPr>
              <w:t xml:space="preserve"> </w:t>
            </w:r>
            <w:proofErr w:type="spellStart"/>
            <w:r w:rsidRPr="006E6081">
              <w:rPr>
                <w:sz w:val="20"/>
                <w:szCs w:val="20"/>
              </w:rPr>
              <w:t>інформації</w:t>
            </w:r>
            <w:proofErr w:type="spellEnd"/>
            <w:r w:rsidRPr="006E6081">
              <w:rPr>
                <w:sz w:val="20"/>
                <w:szCs w:val="20"/>
              </w:rPr>
              <w:t xml:space="preserve"> </w:t>
            </w:r>
            <w:proofErr w:type="spellStart"/>
            <w:r w:rsidRPr="006E6081">
              <w:rPr>
                <w:sz w:val="20"/>
                <w:szCs w:val="20"/>
              </w:rPr>
              <w:t>емітентами</w:t>
            </w:r>
            <w:proofErr w:type="spellEnd"/>
            <w:r w:rsidRPr="006E6081">
              <w:rPr>
                <w:sz w:val="20"/>
                <w:szCs w:val="20"/>
              </w:rPr>
              <w:t xml:space="preserve"> </w:t>
            </w:r>
            <w:proofErr w:type="spellStart"/>
            <w:r w:rsidRPr="006E6081">
              <w:rPr>
                <w:sz w:val="20"/>
                <w:szCs w:val="20"/>
              </w:rPr>
              <w:t>цінних</w:t>
            </w:r>
            <w:proofErr w:type="spellEnd"/>
            <w:r w:rsidRPr="006E6081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081">
              <w:rPr>
                <w:sz w:val="20"/>
                <w:szCs w:val="20"/>
              </w:rPr>
              <w:t>паперів</w:t>
            </w:r>
            <w:proofErr w:type="spellEnd"/>
            <w:r w:rsidRPr="006E6081">
              <w:rPr>
                <w:sz w:val="20"/>
                <w:szCs w:val="20"/>
              </w:rPr>
              <w:br/>
              <w:t>(</w:t>
            </w:r>
            <w:proofErr w:type="spellStart"/>
            <w:proofErr w:type="gramEnd"/>
            <w:r w:rsidRPr="006E6081">
              <w:rPr>
                <w:sz w:val="20"/>
                <w:szCs w:val="20"/>
              </w:rPr>
              <w:t>пу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>(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пу</w:t>
            </w:r>
            <w:r w:rsidRPr="006E6081">
              <w:rPr>
                <w:sz w:val="20"/>
                <w:szCs w:val="20"/>
              </w:rPr>
              <w:t>нкт</w:t>
            </w:r>
            <w:proofErr w:type="spellEnd"/>
            <w:r w:rsidRPr="006E6081">
              <w:rPr>
                <w:sz w:val="20"/>
                <w:szCs w:val="20"/>
              </w:rPr>
              <w:t xml:space="preserve"> 7 </w:t>
            </w:r>
            <w:proofErr w:type="spellStart"/>
            <w:r w:rsidRPr="006E6081">
              <w:rPr>
                <w:sz w:val="20"/>
                <w:szCs w:val="20"/>
              </w:rPr>
              <w:t>глави</w:t>
            </w:r>
            <w:proofErr w:type="spellEnd"/>
            <w:r w:rsidRPr="006E6081">
              <w:rPr>
                <w:sz w:val="20"/>
                <w:szCs w:val="20"/>
              </w:rPr>
              <w:t xml:space="preserve"> 1 </w:t>
            </w:r>
            <w:proofErr w:type="spellStart"/>
            <w:r w:rsidRPr="006E6081">
              <w:rPr>
                <w:sz w:val="20"/>
                <w:szCs w:val="20"/>
              </w:rPr>
              <w:t>розділу</w:t>
            </w:r>
            <w:proofErr w:type="spellEnd"/>
            <w:r w:rsidRPr="006E6081">
              <w:rPr>
                <w:sz w:val="20"/>
                <w:szCs w:val="20"/>
              </w:rPr>
              <w:t xml:space="preserve"> III)</w:t>
            </w:r>
          </w:p>
        </w:tc>
      </w:tr>
    </w:tbl>
    <w:p w:rsidR="006E6081" w:rsidRPr="006E6081" w:rsidRDefault="006E6081" w:rsidP="006E6081">
      <w:pPr>
        <w:spacing w:before="100" w:beforeAutospacing="1" w:after="100" w:afterAutospacing="1"/>
        <w:ind w:left="4956"/>
        <w:jc w:val="both"/>
        <w:rPr>
          <w:b/>
          <w:lang w:val="uk-UA"/>
        </w:rPr>
      </w:pPr>
      <w:r w:rsidRPr="006E6081">
        <w:rPr>
          <w:sz w:val="20"/>
          <w:szCs w:val="20"/>
          <w:lang w:val="uk-UA"/>
        </w:rPr>
        <w:br w:type="textWrapping" w:clear="all"/>
      </w:r>
      <w:r w:rsidRPr="006E6081">
        <w:rPr>
          <w:b/>
          <w:lang w:val="uk-UA"/>
        </w:rPr>
        <w:t>Відомості про зміну складу посадових осіб емітента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2"/>
        <w:gridCol w:w="2132"/>
        <w:gridCol w:w="2964"/>
        <w:gridCol w:w="4248"/>
        <w:gridCol w:w="2735"/>
        <w:gridCol w:w="2597"/>
      </w:tblGrid>
      <w:tr w:rsidR="006E6081" w:rsidRPr="006E6081" w:rsidTr="007243D3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E6081">
              <w:rPr>
                <w:b/>
                <w:sz w:val="20"/>
                <w:szCs w:val="20"/>
              </w:rPr>
              <w:t xml:space="preserve">Дата </w:t>
            </w:r>
            <w:proofErr w:type="spellStart"/>
            <w:r w:rsidRPr="006E6081">
              <w:rPr>
                <w:b/>
                <w:sz w:val="20"/>
                <w:szCs w:val="20"/>
              </w:rPr>
              <w:t>вчинення</w:t>
            </w:r>
            <w:proofErr w:type="spellEnd"/>
            <w:r w:rsidRPr="006E608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E6081">
              <w:rPr>
                <w:b/>
                <w:sz w:val="20"/>
                <w:szCs w:val="20"/>
              </w:rPr>
              <w:t>дії</w:t>
            </w:r>
            <w:proofErr w:type="spellEnd"/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E6081">
              <w:rPr>
                <w:b/>
                <w:sz w:val="20"/>
                <w:szCs w:val="20"/>
                <w:lang w:val="uk-UA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E6081">
              <w:rPr>
                <w:b/>
                <w:sz w:val="20"/>
                <w:szCs w:val="20"/>
                <w:lang w:val="uk-UA"/>
              </w:rPr>
              <w:t>Посада*</w:t>
            </w:r>
          </w:p>
        </w:tc>
        <w:tc>
          <w:tcPr>
            <w:tcW w:w="1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E6081">
              <w:rPr>
                <w:b/>
                <w:sz w:val="20"/>
                <w:szCs w:val="20"/>
                <w:lang w:val="uk-UA"/>
              </w:rPr>
              <w:t>Прізвище, ім'я, по батькові або повне найменування юридичної особи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proofErr w:type="spellStart"/>
            <w:r w:rsidRPr="006E6081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Pr="006E6081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Pr="006E6081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6E6081">
              <w:rPr>
                <w:b/>
                <w:sz w:val="20"/>
                <w:szCs w:val="20"/>
              </w:rPr>
              <w:t xml:space="preserve"> особи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E6081">
              <w:rPr>
                <w:b/>
                <w:sz w:val="20"/>
                <w:szCs w:val="20"/>
                <w:lang w:val="uk-UA"/>
              </w:rPr>
              <w:t>Розмір частки в статутному капіталі емітента (у відсотках)</w:t>
            </w:r>
          </w:p>
        </w:tc>
      </w:tr>
      <w:tr w:rsidR="006E6081" w:rsidRPr="006E6081" w:rsidTr="007243D3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E6081">
              <w:rPr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E6081">
              <w:rPr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E6081">
              <w:rPr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1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E6081">
              <w:rPr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E6081">
              <w:rPr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E6081">
              <w:rPr>
                <w:b/>
                <w:sz w:val="20"/>
                <w:szCs w:val="20"/>
                <w:lang w:val="uk-UA"/>
              </w:rPr>
              <w:t>6</w:t>
            </w:r>
          </w:p>
        </w:tc>
      </w:tr>
      <w:tr w:rsidR="006E6081" w:rsidRPr="006E6081" w:rsidTr="007243D3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6E6081">
              <w:rPr>
                <w:sz w:val="20"/>
                <w:szCs w:val="20"/>
                <w:lang w:val="uk-UA"/>
              </w:rPr>
              <w:t>25.06.2021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6E6081">
              <w:rPr>
                <w:sz w:val="20"/>
                <w:szCs w:val="20"/>
                <w:lang w:val="uk-UA"/>
              </w:rPr>
              <w:t>припинено повноваження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6E6081">
              <w:rPr>
                <w:sz w:val="20"/>
                <w:szCs w:val="20"/>
                <w:lang w:val="uk-UA"/>
              </w:rPr>
              <w:t>Генеральний директор</w:t>
            </w:r>
          </w:p>
        </w:tc>
        <w:tc>
          <w:tcPr>
            <w:tcW w:w="1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6E6081">
              <w:rPr>
                <w:sz w:val="20"/>
                <w:szCs w:val="20"/>
                <w:lang w:val="uk-UA"/>
              </w:rPr>
              <w:t>Гелюта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Костянтин Петрович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6E6081"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6E6081" w:rsidRPr="006E6081" w:rsidTr="007243D3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6E6081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6E6081" w:rsidRPr="006E6081" w:rsidTr="007243D3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6081" w:rsidRPr="006E6081" w:rsidRDefault="006E6081" w:rsidP="006E6081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6E6081">
              <w:rPr>
                <w:sz w:val="20"/>
                <w:szCs w:val="20"/>
                <w:lang w:val="uk-UA"/>
              </w:rPr>
              <w:t xml:space="preserve">Посадова особа Генеральний директор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Гелюта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Костянтин Петрович припиняє повноваження на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посадi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25.06.2021 р. (дата вчинення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дiї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25.06.2021 р.).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Володiє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0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акцiй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, що складає 0 % статутного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капiталу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емiтента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. Непогашеної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посадовi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злочини немає.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Cтрок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, протягом якого особа перебувала на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посадi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- 6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рокiв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1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мiсяць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. Орган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емiтента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, який прийняв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вiдповiдне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: Наглядова рада.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Пiдстави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прийняття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: Протокол Наглядової ради № 7/21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вiд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25.06.2021 р.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Обгрунтування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змiн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у персональному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складi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посадових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осiб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(причини прийняття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):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закiнчення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термiну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дiї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повноважень.</w:t>
            </w:r>
          </w:p>
        </w:tc>
      </w:tr>
      <w:tr w:rsidR="006E6081" w:rsidRPr="006E6081" w:rsidTr="007243D3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6E6081">
              <w:rPr>
                <w:sz w:val="20"/>
                <w:szCs w:val="20"/>
                <w:lang w:val="uk-UA"/>
              </w:rPr>
              <w:t>25.06.2021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6E6081">
              <w:rPr>
                <w:sz w:val="20"/>
                <w:szCs w:val="20"/>
                <w:lang w:val="uk-UA"/>
              </w:rPr>
              <w:t>обрано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6E6081">
              <w:rPr>
                <w:sz w:val="20"/>
                <w:szCs w:val="20"/>
                <w:lang w:val="uk-UA"/>
              </w:rPr>
              <w:t>Генеральний директор</w:t>
            </w:r>
          </w:p>
        </w:tc>
        <w:tc>
          <w:tcPr>
            <w:tcW w:w="1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6E6081">
              <w:rPr>
                <w:sz w:val="20"/>
                <w:szCs w:val="20"/>
                <w:lang w:val="uk-UA"/>
              </w:rPr>
              <w:t>Гелюта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Костянтин Петрович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6E6081"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6E6081" w:rsidRPr="006E6081" w:rsidTr="007243D3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081" w:rsidRPr="006E6081" w:rsidRDefault="006E6081" w:rsidP="006E6081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6E6081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6E6081" w:rsidRPr="006E6081" w:rsidTr="007243D3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6081" w:rsidRPr="006E6081" w:rsidRDefault="006E6081" w:rsidP="006E6081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6E6081">
              <w:rPr>
                <w:sz w:val="20"/>
                <w:szCs w:val="20"/>
                <w:lang w:val="uk-UA"/>
              </w:rPr>
              <w:t xml:space="preserve">Посадова особа Генеральний директор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Гелюта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Костянтин Петрович обрана на посаду 25.06.2021 р. (дата вступу в повноваження 26.06.2021 р.). Посадова особа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володiє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0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акцiй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, що складає 0 % статутного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капiталу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емiтента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. Непогашеної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посадовi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злочини немає.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Cтрок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, на який обрано особу - до 04.01.2022 р. включно.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Iншi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посади,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якi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обiймала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ця особа за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останнi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5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рокiв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- Генеральний директор. Орган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емiтента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, який прийняв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вiдповiдне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: Наглядова рада.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Пiдстави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прийняття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: Протокол Наглядової ради № 7/21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вiд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25.06.2021 р.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Обгрунтування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змiн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у персональному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складi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посадових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осiб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(причини прийняття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): </w:t>
            </w:r>
            <w:proofErr w:type="spellStart"/>
            <w:r w:rsidRPr="006E6081">
              <w:rPr>
                <w:sz w:val="20"/>
                <w:szCs w:val="20"/>
                <w:lang w:val="uk-UA"/>
              </w:rPr>
              <w:t>вакантнiсть</w:t>
            </w:r>
            <w:proofErr w:type="spellEnd"/>
            <w:r w:rsidRPr="006E6081">
              <w:rPr>
                <w:sz w:val="20"/>
                <w:szCs w:val="20"/>
                <w:lang w:val="uk-UA"/>
              </w:rPr>
              <w:t xml:space="preserve"> посади.</w:t>
            </w:r>
          </w:p>
        </w:tc>
      </w:tr>
    </w:tbl>
    <w:p w:rsidR="006E6081" w:rsidRPr="006E6081" w:rsidRDefault="006E6081" w:rsidP="006E6081">
      <w:pPr>
        <w:rPr>
          <w:lang w:val="uk-UA"/>
        </w:rPr>
      </w:pPr>
    </w:p>
    <w:p w:rsidR="006E6081" w:rsidRPr="006E6081" w:rsidRDefault="006E6081" w:rsidP="006E6081">
      <w:r w:rsidRPr="006E6081">
        <w:rPr>
          <w:color w:val="333333"/>
          <w:sz w:val="20"/>
          <w:szCs w:val="20"/>
          <w:shd w:val="clear" w:color="auto" w:fill="FFFFFF"/>
        </w:rPr>
        <w:t xml:space="preserve">* </w:t>
      </w:r>
      <w:proofErr w:type="spellStart"/>
      <w:r w:rsidRPr="006E6081">
        <w:rPr>
          <w:color w:val="333333"/>
          <w:sz w:val="20"/>
          <w:szCs w:val="20"/>
          <w:shd w:val="clear" w:color="auto" w:fill="FFFFFF"/>
        </w:rPr>
        <w:t>Окремо</w:t>
      </w:r>
      <w:proofErr w:type="spellEnd"/>
      <w:r w:rsidRPr="006E6081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6E6081">
        <w:rPr>
          <w:color w:val="333333"/>
          <w:sz w:val="20"/>
          <w:szCs w:val="20"/>
          <w:shd w:val="clear" w:color="auto" w:fill="FFFFFF"/>
        </w:rPr>
        <w:t>зазначаються</w:t>
      </w:r>
      <w:proofErr w:type="spellEnd"/>
      <w:r w:rsidRPr="006E6081">
        <w:rPr>
          <w:color w:val="333333"/>
          <w:sz w:val="20"/>
          <w:szCs w:val="20"/>
          <w:shd w:val="clear" w:color="auto" w:fill="FFFFFF"/>
        </w:rPr>
        <w:t xml:space="preserve"> особи, </w:t>
      </w:r>
      <w:proofErr w:type="spellStart"/>
      <w:r w:rsidRPr="006E6081">
        <w:rPr>
          <w:color w:val="333333"/>
          <w:sz w:val="20"/>
          <w:szCs w:val="20"/>
          <w:shd w:val="clear" w:color="auto" w:fill="FFFFFF"/>
        </w:rPr>
        <w:t>які</w:t>
      </w:r>
      <w:proofErr w:type="spellEnd"/>
      <w:r w:rsidRPr="006E6081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6E6081">
        <w:rPr>
          <w:color w:val="333333"/>
          <w:sz w:val="20"/>
          <w:szCs w:val="20"/>
          <w:shd w:val="clear" w:color="auto" w:fill="FFFFFF"/>
        </w:rPr>
        <w:t>звільняються</w:t>
      </w:r>
      <w:proofErr w:type="spellEnd"/>
      <w:r w:rsidRPr="006E6081">
        <w:rPr>
          <w:color w:val="333333"/>
          <w:sz w:val="20"/>
          <w:szCs w:val="20"/>
          <w:shd w:val="clear" w:color="auto" w:fill="FFFFFF"/>
        </w:rPr>
        <w:t xml:space="preserve"> та </w:t>
      </w:r>
      <w:proofErr w:type="spellStart"/>
      <w:r w:rsidRPr="006E6081">
        <w:rPr>
          <w:color w:val="333333"/>
          <w:sz w:val="20"/>
          <w:szCs w:val="20"/>
          <w:shd w:val="clear" w:color="auto" w:fill="FFFFFF"/>
        </w:rPr>
        <w:t>призначаються</w:t>
      </w:r>
      <w:proofErr w:type="spellEnd"/>
      <w:r w:rsidRPr="006E6081">
        <w:rPr>
          <w:color w:val="333333"/>
          <w:sz w:val="20"/>
          <w:szCs w:val="20"/>
          <w:shd w:val="clear" w:color="auto" w:fill="FFFFFF"/>
        </w:rPr>
        <w:t xml:space="preserve"> (</w:t>
      </w:r>
      <w:proofErr w:type="spellStart"/>
      <w:r w:rsidRPr="006E6081">
        <w:rPr>
          <w:color w:val="333333"/>
          <w:sz w:val="20"/>
          <w:szCs w:val="20"/>
          <w:shd w:val="clear" w:color="auto" w:fill="FFFFFF"/>
        </w:rPr>
        <w:t>обираються</w:t>
      </w:r>
      <w:proofErr w:type="spellEnd"/>
      <w:r w:rsidRPr="006E6081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6E6081">
        <w:rPr>
          <w:color w:val="333333"/>
          <w:sz w:val="20"/>
          <w:szCs w:val="20"/>
          <w:shd w:val="clear" w:color="auto" w:fill="FFFFFF"/>
        </w:rPr>
        <w:t>або</w:t>
      </w:r>
      <w:proofErr w:type="spellEnd"/>
      <w:r w:rsidRPr="006E6081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6E6081">
        <w:rPr>
          <w:color w:val="333333"/>
          <w:sz w:val="20"/>
          <w:szCs w:val="20"/>
          <w:shd w:val="clear" w:color="auto" w:fill="FFFFFF"/>
        </w:rPr>
        <w:t>припиняють</w:t>
      </w:r>
      <w:proofErr w:type="spellEnd"/>
      <w:r w:rsidRPr="006E6081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6E6081">
        <w:rPr>
          <w:color w:val="333333"/>
          <w:sz w:val="20"/>
          <w:szCs w:val="20"/>
          <w:shd w:val="clear" w:color="auto" w:fill="FFFFFF"/>
        </w:rPr>
        <w:t>повноваження</w:t>
      </w:r>
      <w:proofErr w:type="spellEnd"/>
      <w:r w:rsidRPr="006E6081">
        <w:rPr>
          <w:color w:val="333333"/>
          <w:sz w:val="20"/>
          <w:szCs w:val="20"/>
          <w:shd w:val="clear" w:color="auto" w:fill="FFFFFF"/>
        </w:rPr>
        <w:t xml:space="preserve">) на </w:t>
      </w:r>
      <w:proofErr w:type="spellStart"/>
      <w:r w:rsidRPr="006E6081">
        <w:rPr>
          <w:color w:val="333333"/>
          <w:sz w:val="20"/>
          <w:szCs w:val="20"/>
          <w:shd w:val="clear" w:color="auto" w:fill="FFFFFF"/>
        </w:rPr>
        <w:t>кожну</w:t>
      </w:r>
      <w:proofErr w:type="spellEnd"/>
      <w:r w:rsidRPr="006E6081">
        <w:rPr>
          <w:color w:val="333333"/>
          <w:sz w:val="20"/>
          <w:szCs w:val="20"/>
          <w:shd w:val="clear" w:color="auto" w:fill="FFFFFF"/>
        </w:rPr>
        <w:t xml:space="preserve"> посаду.</w:t>
      </w:r>
    </w:p>
    <w:p w:rsidR="003C4C1A" w:rsidRPr="001A31CF" w:rsidRDefault="003C4C1A" w:rsidP="00C86AFD"/>
    <w:sectPr w:rsidR="003C4C1A" w:rsidRPr="001A31CF" w:rsidSect="006E6081">
      <w:pgSz w:w="16838" w:h="11906" w:orient="landscape" w:code="9"/>
      <w:pgMar w:top="1417" w:right="363" w:bottom="850" w:left="36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F73"/>
    <w:rsid w:val="00020BCB"/>
    <w:rsid w:val="001714DF"/>
    <w:rsid w:val="001A31CF"/>
    <w:rsid w:val="001D6F73"/>
    <w:rsid w:val="00244204"/>
    <w:rsid w:val="002D6506"/>
    <w:rsid w:val="003275D1"/>
    <w:rsid w:val="00375E69"/>
    <w:rsid w:val="003C4C1A"/>
    <w:rsid w:val="004263EB"/>
    <w:rsid w:val="0044001B"/>
    <w:rsid w:val="004E61FF"/>
    <w:rsid w:val="00531337"/>
    <w:rsid w:val="006C6B5C"/>
    <w:rsid w:val="006E6081"/>
    <w:rsid w:val="007E37D1"/>
    <w:rsid w:val="007F5510"/>
    <w:rsid w:val="00902454"/>
    <w:rsid w:val="009A60E3"/>
    <w:rsid w:val="009F2C05"/>
    <w:rsid w:val="00A372E3"/>
    <w:rsid w:val="00B71BC8"/>
    <w:rsid w:val="00C86AFD"/>
    <w:rsid w:val="00CD55EE"/>
    <w:rsid w:val="00D055A7"/>
    <w:rsid w:val="00D42B2D"/>
    <w:rsid w:val="00D42FB5"/>
    <w:rsid w:val="00DC6C96"/>
    <w:rsid w:val="00DF42E6"/>
    <w:rsid w:val="00E2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A5AFA0-B0F2-45CE-B862-B70AAA748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C96"/>
    <w:rPr>
      <w:sz w:val="24"/>
      <w:szCs w:val="24"/>
    </w:rPr>
  </w:style>
  <w:style w:type="paragraph" w:styleId="3">
    <w:name w:val="heading 3"/>
    <w:basedOn w:val="a"/>
    <w:link w:val="30"/>
    <w:qFormat/>
    <w:rsid w:val="00DC6C96"/>
    <w:pPr>
      <w:jc w:val="center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C6C9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DC6C96"/>
    <w:rPr>
      <w:b/>
      <w:bCs/>
      <w:sz w:val="28"/>
      <w:szCs w:val="28"/>
      <w:lang w:val="ru-RU" w:eastAsia="ru-RU" w:bidi="ar-SA"/>
    </w:rPr>
  </w:style>
  <w:style w:type="character" w:customStyle="1" w:styleId="small-text1">
    <w:name w:val="small-text1"/>
    <w:rsid w:val="00DC6C96"/>
    <w:rPr>
      <w:sz w:val="20"/>
      <w:szCs w:val="20"/>
    </w:rPr>
  </w:style>
  <w:style w:type="paragraph" w:styleId="a4">
    <w:name w:val="Normal (Web)"/>
    <w:basedOn w:val="a"/>
    <w:uiPriority w:val="99"/>
    <w:unhideWhenUsed/>
    <w:rsid w:val="00DC6C96"/>
    <w:pPr>
      <w:spacing w:before="100" w:beforeAutospacing="1" w:after="100" w:afterAutospacing="1"/>
    </w:pPr>
  </w:style>
  <w:style w:type="character" w:customStyle="1" w:styleId="small-text">
    <w:name w:val="small-text"/>
    <w:basedOn w:val="a0"/>
    <w:rsid w:val="00DC6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OI\DOTS\dodatok15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29021-47ED-4AC6-B4A9-CADE2D42A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dodatok15</Template>
  <TotalTime>0</TotalTime>
  <Pages>2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Титульний аркуш</vt:lpstr>
    </vt:vector>
  </TitlesOfParts>
  <Company>Reanimator Extreme Edition</Company>
  <LinksUpToDate>false</LinksUpToDate>
  <CharactersWithSpaces>4533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Титульний аркуш</dc:title>
  <dc:subject/>
  <dc:creator>V370053</dc:creator>
  <cp:keywords/>
  <cp:lastModifiedBy>V370053</cp:lastModifiedBy>
  <cp:revision>2</cp:revision>
  <cp:lastPrinted>2013-07-11T13:29:00Z</cp:lastPrinted>
  <dcterms:created xsi:type="dcterms:W3CDTF">2021-06-29T11:17:00Z</dcterms:created>
  <dcterms:modified xsi:type="dcterms:W3CDTF">2021-06-29T11:17:00Z</dcterms:modified>
</cp:coreProperties>
</file>