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B22B9" w14:textId="77777777" w:rsidR="00020BCB" w:rsidRPr="00D42B2D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en-US"/>
        </w:rPr>
      </w:pP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>
        <w:rPr>
          <w:color w:val="000000"/>
          <w:lang w:val="en-US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>
        <w:rPr>
          <w:b w:val="0"/>
          <w:color w:val="000000"/>
          <w:sz w:val="16"/>
          <w:szCs w:val="16"/>
          <w:lang w:val="en-US"/>
        </w:rPr>
        <w:t>1</w:t>
      </w:r>
    </w:p>
    <w:p w14:paraId="5A7FC7A8" w14:textId="77777777"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14:paraId="731B6310" w14:textId="77777777"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14:paraId="7CB45C0A" w14:textId="77777777"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14:paraId="2E3BD5F5" w14:textId="77777777"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14:paraId="3A59CDB2" w14:textId="6E5AEC26" w:rsidR="004263EB" w:rsidRDefault="00160E7E" w:rsidP="00DC6C96">
      <w:pPr>
        <w:pStyle w:val="3"/>
        <w:jc w:val="left"/>
        <w:rPr>
          <w:b w:val="0"/>
          <w:sz w:val="15"/>
          <w:lang w:val="uk-UA"/>
        </w:rPr>
      </w:pPr>
      <w:r>
        <w:rPr>
          <w:b w:val="0"/>
          <w:sz w:val="20"/>
          <w:szCs w:val="20"/>
          <w:u w:val="single"/>
          <w:lang w:val="en-US"/>
        </w:rPr>
        <w:t>25.12.2023</w:t>
      </w:r>
    </w:p>
    <w:p w14:paraId="2234F577" w14:textId="77777777"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0" w:name="8869"/>
      <w:bookmarkEnd w:id="0"/>
    </w:p>
    <w:p w14:paraId="64B99ADD" w14:textId="77777777"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14:paraId="3F76F8CF" w14:textId="0D5F5D08" w:rsidR="007E37D1" w:rsidRPr="007E37D1" w:rsidRDefault="007E37D1" w:rsidP="00DC6C96">
      <w:pPr>
        <w:pStyle w:val="3"/>
        <w:jc w:val="left"/>
        <w:rPr>
          <w:b w:val="0"/>
          <w:sz w:val="20"/>
          <w:szCs w:val="20"/>
          <w:lang w:val="en-US"/>
        </w:rPr>
      </w:pPr>
      <w:r w:rsidRPr="007E37D1">
        <w:rPr>
          <w:b w:val="0"/>
          <w:sz w:val="20"/>
          <w:szCs w:val="20"/>
          <w:lang w:val="uk-UA"/>
        </w:rPr>
        <w:t>№</w:t>
      </w:r>
      <w:r>
        <w:rPr>
          <w:b w:val="0"/>
          <w:sz w:val="20"/>
          <w:szCs w:val="20"/>
          <w:lang w:val="en-US"/>
        </w:rPr>
        <w:t xml:space="preserve"> </w:t>
      </w:r>
      <w:r w:rsidR="00160E7E">
        <w:rPr>
          <w:b w:val="0"/>
          <w:sz w:val="20"/>
          <w:szCs w:val="20"/>
          <w:u w:val="single"/>
          <w:lang w:val="en-US"/>
        </w:rPr>
        <w:t>1/2512</w:t>
      </w:r>
    </w:p>
    <w:p w14:paraId="523405F3" w14:textId="77777777"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14:paraId="30D51292" w14:textId="77777777"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DC6C96" w:rsidRPr="00531337" w14:paraId="2FC13726" w14:textId="7777777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3635F7" w14:textId="77777777"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14:paraId="226D6E5E" w14:textId="77777777"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 w14:paraId="2F610C51" w14:textId="77777777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2FE383" w14:textId="2DFACB58" w:rsidR="00DC6C96" w:rsidRPr="00DF42E6" w:rsidRDefault="00160E7E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3810D9" w14:textId="77777777"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EB4321" w14:textId="77777777"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7B0ADB" w14:textId="77777777"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735C1A12" w14:textId="05B73648" w:rsidR="00DC6C96" w:rsidRPr="00DF42E6" w:rsidRDefault="00160E7E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 w14:paraId="331FF93F" w14:textId="77777777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2248EE" w14:textId="77777777"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54B391" w14:textId="77777777"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79AB1A" w14:textId="77777777"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A5CDCD" w14:textId="77777777"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D504A5" w14:textId="77777777"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 w:rsidR="00244204">
              <w:rPr>
                <w:rStyle w:val="small-text1"/>
                <w:color w:val="000000"/>
              </w:rPr>
              <w:t xml:space="preserve"> </w:t>
            </w:r>
            <w:r w:rsidR="00244204">
              <w:rPr>
                <w:sz w:val="20"/>
                <w:szCs w:val="20"/>
                <w:lang w:val="uk-UA"/>
              </w:rPr>
              <w:t>або</w:t>
            </w:r>
            <w:r w:rsidR="00244204">
              <w:rPr>
                <w:sz w:val="20"/>
                <w:szCs w:val="20"/>
                <w:lang w:val="uk-UA"/>
              </w:rPr>
              <w:br/>
              <w:t>уповноваженої особи емітента</w:t>
            </w:r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 w14:paraId="25E4DB3F" w14:textId="77777777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A9AE6A" w14:textId="77777777" w:rsidR="00C86AFD" w:rsidRPr="00244204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14:paraId="4495121E" w14:textId="77777777"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14:paraId="57BBCB43" w14:textId="77777777"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612"/>
      </w:tblGrid>
      <w:tr w:rsidR="00DC6C96" w14:paraId="58C0FD04" w14:textId="77777777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71BF33" w14:textId="77777777"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14:paraId="2B7CAD69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B75518" w14:textId="77777777"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14:paraId="5A488755" w14:textId="7B6E2AF0" w:rsidR="00DC6C96" w:rsidRPr="00DF42E6" w:rsidRDefault="00160E7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14:paraId="7B1D03D2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154D57" w14:textId="77777777"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14:paraId="7144E549" w14:textId="567D92B9" w:rsidR="00DC6C96" w:rsidRPr="00DF42E6" w:rsidRDefault="00160E7E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14:paraId="53A44B2E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289B7B" w14:textId="77777777"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14:paraId="67E191D3" w14:textId="63356670" w:rsidR="00D42FB5" w:rsidRPr="00DF42E6" w:rsidRDefault="00160E7E" w:rsidP="00DF42E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k-UA"/>
              </w:rPr>
              <w:t>07300 Київська обл., Вишгородський р-н, місто Вишгород вул. Шлюзова, буд. 4</w:t>
            </w:r>
          </w:p>
        </w:tc>
      </w:tr>
      <w:tr w:rsidR="00DC6C96" w14:paraId="7F77FD0D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E50365" w14:textId="77777777"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14:paraId="4CC011CE" w14:textId="0E131817" w:rsidR="00DC6C96" w:rsidRPr="00DF42E6" w:rsidRDefault="00160E7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14:paraId="6D925EFB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33C72C" w14:textId="77777777"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14:paraId="126CA8BF" w14:textId="47F50827" w:rsidR="00DC6C96" w:rsidRPr="00DF42E6" w:rsidRDefault="00160E7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+380459622500 </w:t>
            </w:r>
            <w:proofErr w:type="spellStart"/>
            <w:r>
              <w:rPr>
                <w:sz w:val="20"/>
                <w:szCs w:val="20"/>
                <w:lang w:val="en-US"/>
              </w:rPr>
              <w:t>відсутній</w:t>
            </w:r>
            <w:proofErr w:type="spellEnd"/>
          </w:p>
        </w:tc>
      </w:tr>
      <w:tr w:rsidR="00DC6C96" w14:paraId="4694C4F0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52BAD9" w14:textId="77777777"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14:paraId="37D6CD75" w14:textId="1507F67B" w:rsidR="00DC6C96" w:rsidRPr="00DF42E6" w:rsidRDefault="00160E7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14:paraId="11D897B2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54174F" w14:textId="77777777"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14:paraId="390F0FA9" w14:textId="49AFB5F4" w:rsidR="00531337" w:rsidRPr="009A60E3" w:rsidRDefault="00160E7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C86AFD" w14:paraId="560F85A8" w14:textId="7777777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403E36" w14:textId="77777777"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14:paraId="4508FBFC" w14:textId="77777777" w:rsidR="00160E7E" w:rsidRDefault="00160E7E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Державна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Агентство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 </w:t>
            </w:r>
            <w:proofErr w:type="spellStart"/>
            <w:r>
              <w:rPr>
                <w:sz w:val="20"/>
                <w:szCs w:val="20"/>
                <w:lang w:val="en-US"/>
              </w:rPr>
              <w:t>розвитку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інфраструктури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фондового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ринку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України</w:t>
            </w:r>
            <w:proofErr w:type="spellEnd"/>
            <w:r>
              <w:rPr>
                <w:sz w:val="20"/>
                <w:szCs w:val="20"/>
                <w:lang w:val="en-US"/>
              </w:rPr>
              <w:t>"</w:t>
            </w:r>
          </w:p>
          <w:p w14:paraId="19095092" w14:textId="77777777" w:rsidR="00160E7E" w:rsidRDefault="00160E7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14:paraId="553B3D42" w14:textId="77777777" w:rsidR="00160E7E" w:rsidRDefault="00160E7E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14:paraId="649F8072" w14:textId="5CA9DF9F" w:rsidR="00C86AFD" w:rsidRPr="00C86AFD" w:rsidRDefault="00160E7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14:paraId="5FD29137" w14:textId="77777777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14:paraId="2C875B9E" w14:textId="77777777"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14:paraId="2C19DC80" w14:textId="77777777"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14:paraId="772CD517" w14:textId="77777777"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14:paraId="02FE63C0" w14:textId="77777777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14:paraId="0DF7D536" w14:textId="77777777"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BB23D9" w14:textId="0283141D" w:rsidR="001714DF" w:rsidRPr="00DF42E6" w:rsidRDefault="00160E7E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http://kievhydromontazh.emitents.net.ua/ua/ , http://kievhydromontazh.emitents.net.ua/ua/docs/?fg_id=27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5B349D" w14:textId="226A9821" w:rsidR="001714DF" w:rsidRPr="00DF42E6" w:rsidRDefault="00160E7E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25.12.2023</w:t>
            </w:r>
          </w:p>
        </w:tc>
      </w:tr>
      <w:tr w:rsidR="001714DF" w:rsidRPr="00DF42E6" w14:paraId="509AE244" w14:textId="77777777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4561C3" w14:textId="77777777"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C46BB5" w14:textId="77777777"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14:paraId="1E64BE85" w14:textId="77777777"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EDBDE6" w14:textId="77777777"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14:paraId="1687775C" w14:textId="77777777" w:rsidR="00821EAF" w:rsidRDefault="00821EAF" w:rsidP="00C86AFD">
      <w:pPr>
        <w:rPr>
          <w:lang w:val="en-US"/>
        </w:rPr>
        <w:sectPr w:rsidR="00821EAF" w:rsidSect="00160E7E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41"/>
      </w:tblGrid>
      <w:tr w:rsidR="00821EAF" w:rsidRPr="00821EAF" w14:paraId="626196B4" w14:textId="77777777" w:rsidTr="00D13E89">
        <w:trPr>
          <w:trHeight w:val="440"/>
          <w:tblCellSpacing w:w="22" w:type="dxa"/>
        </w:trPr>
        <w:tc>
          <w:tcPr>
            <w:tcW w:w="4931" w:type="pct"/>
          </w:tcPr>
          <w:p w14:paraId="65FAD245" w14:textId="77777777" w:rsidR="00821EAF" w:rsidRPr="00821EAF" w:rsidRDefault="00821EAF" w:rsidP="00821EAF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</w:rPr>
              <w:lastRenderedPageBreak/>
              <w:t>Додаток</w:t>
            </w:r>
            <w:proofErr w:type="spellEnd"/>
            <w:r w:rsidRPr="00821EAF">
              <w:rPr>
                <w:sz w:val="20"/>
                <w:szCs w:val="20"/>
              </w:rPr>
              <w:t xml:space="preserve"> 6</w:t>
            </w:r>
            <w:r w:rsidRPr="00821EAF">
              <w:rPr>
                <w:sz w:val="20"/>
                <w:szCs w:val="20"/>
              </w:rPr>
              <w:br/>
              <w:t xml:space="preserve">до </w:t>
            </w:r>
            <w:proofErr w:type="spellStart"/>
            <w:r w:rsidRPr="00821EAF">
              <w:rPr>
                <w:sz w:val="20"/>
                <w:szCs w:val="20"/>
              </w:rPr>
              <w:t>Положення</w:t>
            </w:r>
            <w:proofErr w:type="spellEnd"/>
            <w:r w:rsidRPr="00821EAF">
              <w:rPr>
                <w:sz w:val="20"/>
                <w:szCs w:val="20"/>
              </w:rPr>
              <w:t xml:space="preserve"> про </w:t>
            </w:r>
            <w:proofErr w:type="spellStart"/>
            <w:r w:rsidRPr="00821EAF">
              <w:rPr>
                <w:sz w:val="20"/>
                <w:szCs w:val="20"/>
              </w:rPr>
              <w:t>розкриття</w:t>
            </w:r>
            <w:proofErr w:type="spellEnd"/>
            <w:r w:rsidRPr="00821EAF">
              <w:rPr>
                <w:sz w:val="20"/>
                <w:szCs w:val="20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</w:rPr>
              <w:t>інформації</w:t>
            </w:r>
            <w:proofErr w:type="spellEnd"/>
            <w:r w:rsidRPr="00821EAF">
              <w:rPr>
                <w:sz w:val="20"/>
                <w:szCs w:val="20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</w:rPr>
              <w:t>емітентами</w:t>
            </w:r>
            <w:proofErr w:type="spellEnd"/>
            <w:r w:rsidRPr="00821EAF">
              <w:rPr>
                <w:sz w:val="20"/>
                <w:szCs w:val="20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</w:rPr>
              <w:t>цінних</w:t>
            </w:r>
            <w:proofErr w:type="spellEnd"/>
            <w:r w:rsidRPr="00821EAF">
              <w:rPr>
                <w:sz w:val="20"/>
                <w:szCs w:val="20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</w:rPr>
              <w:t>паперів</w:t>
            </w:r>
            <w:proofErr w:type="spellEnd"/>
            <w:r w:rsidRPr="00821EAF">
              <w:rPr>
                <w:sz w:val="20"/>
                <w:szCs w:val="20"/>
              </w:rPr>
              <w:br/>
              <w:t>(</w:t>
            </w:r>
            <w:proofErr w:type="spellStart"/>
            <w:proofErr w:type="gramStart"/>
            <w:r w:rsidRPr="00821EAF">
              <w:rPr>
                <w:sz w:val="20"/>
                <w:szCs w:val="20"/>
              </w:rPr>
              <w:t>пу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>(</w:t>
            </w:r>
            <w:proofErr w:type="spellStart"/>
            <w:proofErr w:type="gramEnd"/>
            <w:r w:rsidRPr="00821EAF">
              <w:rPr>
                <w:sz w:val="20"/>
                <w:szCs w:val="20"/>
                <w:lang w:val="uk-UA"/>
              </w:rPr>
              <w:t>пу</w:t>
            </w:r>
            <w:r w:rsidRPr="00821EAF">
              <w:rPr>
                <w:sz w:val="20"/>
                <w:szCs w:val="20"/>
              </w:rPr>
              <w:t>нкт</w:t>
            </w:r>
            <w:proofErr w:type="spellEnd"/>
            <w:r w:rsidRPr="00821EAF">
              <w:rPr>
                <w:sz w:val="20"/>
                <w:szCs w:val="20"/>
              </w:rPr>
              <w:t xml:space="preserve"> 7 </w:t>
            </w:r>
            <w:proofErr w:type="spellStart"/>
            <w:r w:rsidRPr="00821EAF">
              <w:rPr>
                <w:sz w:val="20"/>
                <w:szCs w:val="20"/>
              </w:rPr>
              <w:t>глави</w:t>
            </w:r>
            <w:proofErr w:type="spellEnd"/>
            <w:r w:rsidRPr="00821EAF">
              <w:rPr>
                <w:sz w:val="20"/>
                <w:szCs w:val="20"/>
              </w:rPr>
              <w:t xml:space="preserve"> 1 </w:t>
            </w:r>
            <w:proofErr w:type="spellStart"/>
            <w:r w:rsidRPr="00821EAF">
              <w:rPr>
                <w:sz w:val="20"/>
                <w:szCs w:val="20"/>
              </w:rPr>
              <w:t>розділу</w:t>
            </w:r>
            <w:proofErr w:type="spellEnd"/>
            <w:r w:rsidRPr="00821EAF">
              <w:rPr>
                <w:sz w:val="20"/>
                <w:szCs w:val="20"/>
              </w:rPr>
              <w:t xml:space="preserve"> III)</w:t>
            </w:r>
          </w:p>
        </w:tc>
      </w:tr>
    </w:tbl>
    <w:p w14:paraId="54DF57F9" w14:textId="77777777" w:rsidR="00821EAF" w:rsidRPr="00821EAF" w:rsidRDefault="00821EAF" w:rsidP="00821EAF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821EAF">
        <w:rPr>
          <w:sz w:val="20"/>
          <w:szCs w:val="20"/>
          <w:lang w:val="uk-UA"/>
        </w:rPr>
        <w:br w:type="textWrapping" w:clear="all"/>
      </w:r>
      <w:r w:rsidRPr="00821EAF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3"/>
        <w:gridCol w:w="2112"/>
        <w:gridCol w:w="2942"/>
        <w:gridCol w:w="4230"/>
        <w:gridCol w:w="2714"/>
        <w:gridCol w:w="2575"/>
      </w:tblGrid>
      <w:tr w:rsidR="00821EAF" w:rsidRPr="00821EAF" w14:paraId="2E55D754" w14:textId="77777777" w:rsidTr="00D13E89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3ECA78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821EAF">
              <w:rPr>
                <w:b/>
                <w:sz w:val="20"/>
                <w:szCs w:val="20"/>
              </w:rPr>
              <w:t>вчинення</w:t>
            </w:r>
            <w:proofErr w:type="spellEnd"/>
            <w:r w:rsidRPr="00821E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21EAF">
              <w:rPr>
                <w:b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A1D5B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51C00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C01413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F0235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821EAF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821EAF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821EAF">
              <w:rPr>
                <w:b/>
                <w:sz w:val="20"/>
                <w:szCs w:val="20"/>
              </w:rPr>
              <w:t xml:space="preserve"> особи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9474E8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821EAF" w:rsidRPr="00821EAF" w14:paraId="1EB4D430" w14:textId="77777777" w:rsidTr="00D13E89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26C56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2E945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6BE796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A05870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6D663B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F798FB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821EAF" w:rsidRPr="00821EAF" w14:paraId="03392CEA" w14:textId="77777777" w:rsidTr="00D13E89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D0AC9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22.12.2023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D3703A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85252D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F033D2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00DE86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658F59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821EAF" w:rsidRPr="00821EAF" w14:paraId="26414C15" w14:textId="77777777" w:rsidTr="00D13E89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CCFEB" w14:textId="77777777" w:rsidR="00821EAF" w:rsidRPr="00821EAF" w:rsidRDefault="00821EAF" w:rsidP="00821EAF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821EAF" w:rsidRPr="00821EAF" w14:paraId="1E10B65C" w14:textId="77777777" w:rsidTr="00D13E89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1086B7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Костянтин Петрович припиняє повноваження на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 22.12.2023 р. </w:t>
            </w:r>
          </w:p>
          <w:p w14:paraId="3F0CE017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 xml:space="preserve">Акціями Товариства не володіє (0% статутного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). </w:t>
            </w:r>
          </w:p>
          <w:p w14:paraId="6BFDA260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 xml:space="preserve">Непогашеної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злочини немає. </w:t>
            </w:r>
          </w:p>
          <w:p w14:paraId="7C4B3CC6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-  8 років 8 місяців.</w:t>
            </w:r>
          </w:p>
          <w:p w14:paraId="6D677A87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 xml:space="preserve">Орган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, який прийняв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вiдповiдне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: Наглядова рада. </w:t>
            </w:r>
          </w:p>
          <w:p w14:paraId="35D47DF6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>: Протокол засідання Наглядової ради  №17/23 від 22.12.2023 р.</w:t>
            </w:r>
          </w:p>
          <w:p w14:paraId="33F11604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Дата прийняття рішення (дата вчинення дії) 22.12.2023.</w:t>
            </w:r>
          </w:p>
          <w:p w14:paraId="42E67484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>): закінчення терміну дії контракту, необхідність продовження терміну дії повноважень керівника.</w:t>
            </w:r>
          </w:p>
        </w:tc>
      </w:tr>
      <w:tr w:rsidR="00821EAF" w:rsidRPr="00821EAF" w14:paraId="74C11425" w14:textId="77777777" w:rsidTr="00D13E89">
        <w:tc>
          <w:tcPr>
            <w:tcW w:w="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0A910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22.12.2023</w:t>
            </w:r>
          </w:p>
        </w:tc>
        <w:tc>
          <w:tcPr>
            <w:tcW w:w="6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282C9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026CC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D3F6B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46C782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0A5AF" w14:textId="77777777" w:rsidR="00821EAF" w:rsidRPr="00821EAF" w:rsidRDefault="00821EAF" w:rsidP="00821EAF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821EAF" w:rsidRPr="00821EAF" w14:paraId="547F0316" w14:textId="77777777" w:rsidTr="00D13E89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2ECD19" w14:textId="77777777" w:rsidR="00821EAF" w:rsidRPr="00821EAF" w:rsidRDefault="00821EAF" w:rsidP="00821EAF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821EAF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821EAF" w:rsidRPr="00821EAF" w14:paraId="292DD16B" w14:textId="77777777" w:rsidTr="00D13E89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63604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Костянтин Петрович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обранийна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посаду  (продовжено термін дії контракту) 22.12.2023 р. </w:t>
            </w:r>
          </w:p>
          <w:p w14:paraId="2E72F4D2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 xml:space="preserve">Посадова особа акціями емітента не володіє (0% статутного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). </w:t>
            </w:r>
          </w:p>
          <w:p w14:paraId="0B26ED11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 xml:space="preserve">Непогашеної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злочини немає. </w:t>
            </w:r>
          </w:p>
          <w:p w14:paraId="6F61514E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lastRenderedPageBreak/>
              <w:t>Cтрок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, на який обрано особу (продовжено контракт) - 1 рік (до 31.12.2024 року). </w:t>
            </w:r>
          </w:p>
          <w:p w14:paraId="03791D05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Інші посади, які обіймала ця особа за останні 5 років - директор.</w:t>
            </w:r>
          </w:p>
          <w:p w14:paraId="585AE9B5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21EAF">
              <w:rPr>
                <w:sz w:val="20"/>
                <w:szCs w:val="20"/>
                <w:lang w:val="uk-UA"/>
              </w:rPr>
              <w:t>Найменування уповноваженого органу емітента, який прийняв рішення про зміну складу посадових осіб: Наглядова рада.</w:t>
            </w:r>
          </w:p>
          <w:p w14:paraId="32C4BAFE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>: Протокол засідання Наглядової ради №17/23 від 22.12.2023 р. Дата прийняття рішення (дата вчинення дії):  22.12.2023.</w:t>
            </w:r>
          </w:p>
          <w:p w14:paraId="40466DE0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proofErr w:type="spellStart"/>
            <w:r w:rsidRPr="00821EAF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821EAF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21EAF">
              <w:rPr>
                <w:sz w:val="20"/>
                <w:szCs w:val="20"/>
                <w:lang w:val="uk-UA"/>
              </w:rPr>
              <w:t>): необхідність продовження терміну дії повноважень керівника.</w:t>
            </w:r>
          </w:p>
          <w:p w14:paraId="68F20EC7" w14:textId="77777777" w:rsidR="00821EAF" w:rsidRPr="00821EAF" w:rsidRDefault="00821EAF" w:rsidP="00821EA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</w:p>
        </w:tc>
      </w:tr>
    </w:tbl>
    <w:p w14:paraId="5DC7C9A4" w14:textId="77777777" w:rsidR="00821EAF" w:rsidRPr="00821EAF" w:rsidRDefault="00821EAF" w:rsidP="00821EAF">
      <w:pPr>
        <w:rPr>
          <w:lang w:val="en-US"/>
        </w:rPr>
      </w:pPr>
    </w:p>
    <w:p w14:paraId="548F7543" w14:textId="77777777" w:rsidR="00821EAF" w:rsidRPr="00821EAF" w:rsidRDefault="00821EAF" w:rsidP="00821EAF">
      <w:r w:rsidRPr="00821EAF">
        <w:rPr>
          <w:color w:val="333333"/>
          <w:sz w:val="20"/>
          <w:szCs w:val="20"/>
          <w:shd w:val="clear" w:color="auto" w:fill="FFFFFF"/>
        </w:rPr>
        <w:t xml:space="preserve">*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Окремо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зазначаються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особи,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звільняються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та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призначаються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(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обираються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або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припиняють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повноваження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) на </w:t>
      </w:r>
      <w:proofErr w:type="spellStart"/>
      <w:r w:rsidRPr="00821EAF">
        <w:rPr>
          <w:color w:val="333333"/>
          <w:sz w:val="20"/>
          <w:szCs w:val="20"/>
          <w:shd w:val="clear" w:color="auto" w:fill="FFFFFF"/>
        </w:rPr>
        <w:t>кожну</w:t>
      </w:r>
      <w:proofErr w:type="spellEnd"/>
      <w:r w:rsidRPr="00821EAF">
        <w:rPr>
          <w:color w:val="333333"/>
          <w:sz w:val="20"/>
          <w:szCs w:val="20"/>
          <w:shd w:val="clear" w:color="auto" w:fill="FFFFFF"/>
        </w:rPr>
        <w:t xml:space="preserve"> посаду.</w:t>
      </w:r>
    </w:p>
    <w:p w14:paraId="60E73001" w14:textId="72B4A0BD" w:rsidR="003C4C1A" w:rsidRDefault="003C4C1A" w:rsidP="00C86AFD">
      <w:pPr>
        <w:rPr>
          <w:lang w:val="en-US"/>
        </w:rPr>
      </w:pPr>
    </w:p>
    <w:sectPr w:rsidR="003C4C1A" w:rsidSect="00821EAF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7E"/>
    <w:rsid w:val="00020BCB"/>
    <w:rsid w:val="00160E7E"/>
    <w:rsid w:val="001714DF"/>
    <w:rsid w:val="00244204"/>
    <w:rsid w:val="002D6506"/>
    <w:rsid w:val="003275D1"/>
    <w:rsid w:val="00375E69"/>
    <w:rsid w:val="003C4C1A"/>
    <w:rsid w:val="004263EB"/>
    <w:rsid w:val="0044001B"/>
    <w:rsid w:val="004E61FF"/>
    <w:rsid w:val="00531337"/>
    <w:rsid w:val="005D5086"/>
    <w:rsid w:val="006C6B5C"/>
    <w:rsid w:val="007E37D1"/>
    <w:rsid w:val="007F5510"/>
    <w:rsid w:val="00821EAF"/>
    <w:rsid w:val="00902454"/>
    <w:rsid w:val="009A60E3"/>
    <w:rsid w:val="009F2C05"/>
    <w:rsid w:val="00A372E3"/>
    <w:rsid w:val="00B71BC8"/>
    <w:rsid w:val="00C86AFD"/>
    <w:rsid w:val="00CD55EE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52647"/>
  <w15:chartTrackingRefBased/>
  <w15:docId w15:val="{1F2D2ED6-3ADB-463C-A55A-725F31F0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C6C96"/>
    <w:rPr>
      <w:sz w:val="24"/>
      <w:szCs w:val="24"/>
      <w:lang w:val="ru-RU" w:eastAsia="ru-RU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SOBLYVA%20INFO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72E35-87CA-4758-AC25-8A4E521B9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</Template>
  <TotalTime>2</TotalTime>
  <Pages>3</Pages>
  <Words>3103</Words>
  <Characters>1770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Титульний аркуш</vt:lpstr>
    </vt:vector>
  </TitlesOfParts>
  <Company>Reanimator Extreme Edition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Maryna Khairullina</dc:creator>
  <cp:keywords/>
  <cp:lastModifiedBy>Maryna Khairullina</cp:lastModifiedBy>
  <cp:revision>2</cp:revision>
  <cp:lastPrinted>2013-07-11T13:29:00Z</cp:lastPrinted>
  <dcterms:created xsi:type="dcterms:W3CDTF">2023-12-25T08:42:00Z</dcterms:created>
  <dcterms:modified xsi:type="dcterms:W3CDTF">2023-12-25T08:42:00Z</dcterms:modified>
</cp:coreProperties>
</file>